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C8EA6" w14:textId="77777777" w:rsidR="00EB55D6" w:rsidRDefault="00EB55D6">
      <w:r w:rsidRPr="00EB55D6">
        <mc:AlternateContent>
          <mc:Choice Requires="wps">
            <w:drawing>
              <wp:anchor distT="0" distB="0" distL="114300" distR="114300" simplePos="0" relativeHeight="251660288" behindDoc="0" locked="0" layoutInCell="1" allowOverlap="1" wp14:anchorId="5A6D7ACF" wp14:editId="350D4173">
                <wp:simplePos x="0" y="0"/>
                <wp:positionH relativeFrom="column">
                  <wp:posOffset>-405765</wp:posOffset>
                </wp:positionH>
                <wp:positionV relativeFrom="paragraph">
                  <wp:posOffset>2059940</wp:posOffset>
                </wp:positionV>
                <wp:extent cx="6463665" cy="1485900"/>
                <wp:effectExtent l="0" t="0" r="0" b="0"/>
                <wp:wrapThrough wrapText="bothSides">
                  <wp:wrapPolygon edited="0">
                    <wp:start x="0" y="0"/>
                    <wp:lineTo x="0" y="21600"/>
                    <wp:lineTo x="21600" y="21600"/>
                    <wp:lineTo x="21600" y="0"/>
                  </wp:wrapPolygon>
                </wp:wrapThrough>
                <wp:docPr id="3" name="Subtitle 2">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53A46F17-27E4-4502-9483-CE36ABE2F8F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63665" cy="1485900"/>
                        </a:xfrm>
                        <a:prstGeom prst="rect">
                          <a:avLst/>
                        </a:prstGeom>
                      </wps:spPr>
                      <wps:txbx>
                        <w:txbxContent>
                          <w:p w14:paraId="1C0C6C7D" w14:textId="77777777" w:rsidR="00AA3014" w:rsidRPr="00EB55D6" w:rsidRDefault="00AA3014" w:rsidP="00EB55D6">
                            <w:pPr>
                              <w:pStyle w:val="NormalWeb"/>
                              <w:spacing w:before="200" w:beforeAutospacing="0" w:after="0" w:afterAutospacing="0" w:line="216" w:lineRule="auto"/>
                              <w:jc w:val="center"/>
                            </w:pPr>
                            <w:r w:rsidRPr="00EB55D6">
                              <w:rPr>
                                <w:rFonts w:asciiTheme="minorHAnsi" w:hAnsi="Cambria" w:cstheme="minorBidi"/>
                                <w:b/>
                                <w:bCs/>
                                <w:kern w:val="24"/>
                                <w:sz w:val="80"/>
                                <w:szCs w:val="80"/>
                              </w:rPr>
                              <w:t>Hydro-dredging Investigation Update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Subtitle 2" o:spid="_x0000_s1026" style="position:absolute;margin-left:-31.9pt;margin-top:162.2pt;width:508.9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" filled="f" stroked="f">
                <v:path arrowok="t"/>
                <o:lock v:ext="edit" grouping="t"/>
                <v:textbox>
                  <w:txbxContent>
                    <w:p w14:paraId="1C0C6C7D" w14:textId="77777777" w:rsidR="00AA3014" w:rsidRPr="00EB55D6" w:rsidRDefault="00AA3014" w:rsidP="00EB55D6">
                      <w:pPr>
                        <w:pStyle w:val="NormalWeb"/>
                        <w:spacing w:before="200" w:beforeAutospacing="0" w:after="0" w:afterAutospacing="0" w:line="216" w:lineRule="auto"/>
                        <w:jc w:val="center"/>
                      </w:pPr>
                      <w:r w:rsidRPr="00EB55D6">
                        <w:rPr>
                          <w:rFonts w:asciiTheme="minorHAnsi" w:hAnsi="Cambria" w:cstheme="minorBidi"/>
                          <w:b/>
                          <w:bCs/>
                          <w:kern w:val="24"/>
                          <w:sz w:val="80"/>
                          <w:szCs w:val="80"/>
                        </w:rPr>
                        <w:t>Hydro-dredging Investigation Update</w:t>
                      </w:r>
                    </w:p>
                  </w:txbxContent>
                </v:textbox>
                <w10:wrap type="through"/>
              </v:rect>
            </w:pict>
          </mc:Fallback>
        </mc:AlternateContent>
      </w:r>
      <w:r w:rsidRPr="00EB55D6">
        <mc:AlternateContent>
          <mc:Choice Requires="wps">
            <w:drawing>
              <wp:anchor distT="0" distB="0" distL="114300" distR="114300" simplePos="0" relativeHeight="251659264" behindDoc="0" locked="0" layoutInCell="1" allowOverlap="1" wp14:anchorId="5894B8FC" wp14:editId="5C897E13">
                <wp:simplePos x="0" y="0"/>
                <wp:positionH relativeFrom="column">
                  <wp:posOffset>-62865</wp:posOffset>
                </wp:positionH>
                <wp:positionV relativeFrom="paragraph">
                  <wp:posOffset>116840</wp:posOffset>
                </wp:positionV>
                <wp:extent cx="5549265" cy="1605915"/>
                <wp:effectExtent l="0" t="0" r="0" b="0"/>
                <wp:wrapThrough wrapText="bothSides">
                  <wp:wrapPolygon edited="0">
                    <wp:start x="0" y="0"/>
                    <wp:lineTo x="0" y="21600"/>
                    <wp:lineTo x="21600" y="21600"/>
                    <wp:lineTo x="21600" y="0"/>
                  </wp:wrapPolygon>
                </wp:wrapThrough>
                <wp:docPr id="2" name="Title 1">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59941492-FB3E-4EDD-8D67-FC2183FADF7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49265" cy="1605915"/>
                        </a:xfrm>
                        <a:prstGeom prst="rect">
                          <a:avLst/>
                        </a:prstGeom>
                      </wps:spPr>
                      <wps:txbx>
                        <w:txbxContent>
                          <w:p w14:paraId="61A9EC88" w14:textId="77777777" w:rsidR="00AA3014" w:rsidRPr="00EB55D6" w:rsidRDefault="00AA3014" w:rsidP="00EB55D6">
                            <w:pPr>
                              <w:pStyle w:val="NormalWeb"/>
                              <w:spacing w:before="0" w:beforeAutospacing="0" w:after="0" w:afterAutospacing="0" w:line="216" w:lineRule="auto"/>
                              <w:jc w:val="center"/>
                              <w:rPr>
                                <w:rFonts w:hAnsiTheme="majorHAnsi"/>
                                <w:sz w:val="96"/>
                                <w:szCs w:val="96"/>
                              </w:rPr>
                            </w:pPr>
                            <w:proofErr w:type="spellStart"/>
                            <w:r w:rsidRPr="00EB55D6">
                              <w:rPr>
                                <w:rFonts w:asciiTheme="majorHAnsi" w:eastAsiaTheme="majorEastAsia" w:hAnsiTheme="majorHAnsi" w:cstheme="majorBidi"/>
                                <w:b/>
                                <w:bCs/>
                                <w:kern w:val="24"/>
                                <w:sz w:val="96"/>
                                <w:szCs w:val="96"/>
                              </w:rPr>
                              <w:t>Truesdale</w:t>
                            </w:r>
                            <w:proofErr w:type="spellEnd"/>
                            <w:r w:rsidRPr="00EB55D6">
                              <w:rPr>
                                <w:rFonts w:asciiTheme="majorHAnsi" w:eastAsiaTheme="majorEastAsia" w:hAnsiTheme="majorHAnsi" w:cstheme="majorBidi"/>
                                <w:b/>
                                <w:bCs/>
                                <w:kern w:val="24"/>
                                <w:sz w:val="96"/>
                                <w:szCs w:val="96"/>
                              </w:rPr>
                              <w:t xml:space="preserve"> Lake Planning Group</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margin-left:-4.9pt;margin-top:9.2pt;width:436.95pt;height:1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" filled="f" stroked="f">
                <v:path arrowok="t"/>
                <o:lock v:ext="edit" grouping="t"/>
                <v:textbox>
                  <w:txbxContent>
                    <w:p w14:paraId="61A9EC88" w14:textId="77777777" w:rsidR="00AA3014" w:rsidRPr="00EB55D6" w:rsidRDefault="00AA3014" w:rsidP="00EB55D6">
                      <w:pPr>
                        <w:pStyle w:val="NormalWeb"/>
                        <w:spacing w:before="0" w:beforeAutospacing="0" w:after="0" w:afterAutospacing="0" w:line="216" w:lineRule="auto"/>
                        <w:jc w:val="center"/>
                        <w:rPr>
                          <w:rFonts w:hAnsiTheme="majorHAnsi"/>
                          <w:sz w:val="96"/>
                          <w:szCs w:val="96"/>
                        </w:rPr>
                      </w:pPr>
                      <w:proofErr w:type="spellStart"/>
                      <w:r w:rsidRPr="00EB55D6">
                        <w:rPr>
                          <w:rFonts w:asciiTheme="majorHAnsi" w:eastAsiaTheme="majorEastAsia" w:hAnsiTheme="majorHAnsi" w:cstheme="majorBidi"/>
                          <w:b/>
                          <w:bCs/>
                          <w:kern w:val="24"/>
                          <w:sz w:val="96"/>
                          <w:szCs w:val="96"/>
                        </w:rPr>
                        <w:t>Truesdale</w:t>
                      </w:r>
                      <w:proofErr w:type="spellEnd"/>
                      <w:r w:rsidRPr="00EB55D6">
                        <w:rPr>
                          <w:rFonts w:asciiTheme="majorHAnsi" w:eastAsiaTheme="majorEastAsia" w:hAnsiTheme="majorHAnsi" w:cstheme="majorBidi"/>
                          <w:b/>
                          <w:bCs/>
                          <w:kern w:val="24"/>
                          <w:sz w:val="96"/>
                          <w:szCs w:val="96"/>
                        </w:rPr>
                        <w:t xml:space="preserve"> Lake Planning Group</w:t>
                      </w:r>
                    </w:p>
                  </w:txbxContent>
                </v:textbox>
                <w10:wrap type="through"/>
              </v:rect>
            </w:pict>
          </mc:Fallback>
        </mc:AlternateContent>
      </w:r>
      <w:r w:rsidRPr="00EB55D6">
        <w:drawing>
          <wp:inline distT="0" distB="0" distL="0" distR="0" wp14:anchorId="21B699A3" wp14:editId="7530C9EB">
            <wp:extent cx="5486400" cy="4114800"/>
            <wp:effectExtent l="0" t="0" r="0" b="0"/>
            <wp:docPr id="5" name="Picture 4">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0C9CB4C8-2FAA-4098-9D44-2C8253D81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p="http://schemas.openxmlformats.org/presentationml/2006/main" xmlns:a16="http://schemas.microsoft.com/office/drawing/2014/main" xmlns="" xmlns:lc="http://schemas.openxmlformats.org/drawingml/2006/lockedCanvas" id="{0C9CB4C8-2FAA-4098-9D44-2C8253D8123C}"/>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8693D7E" w14:textId="77777777" w:rsidR="00EB55D6" w:rsidRDefault="00EB55D6">
      <w:r>
        <w:br w:type="page"/>
      </w:r>
    </w:p>
    <w:p w14:paraId="792D8CC9" w14:textId="77777777" w:rsidR="005C3A4A" w:rsidRDefault="005311C7">
      <w:r>
        <w:lastRenderedPageBreak/>
        <w:t xml:space="preserve">This document is a conversion of the presentation originally given June 18, 2018 at the Open </w:t>
      </w:r>
      <w:proofErr w:type="spellStart"/>
      <w:r>
        <w:t>Truesdale</w:t>
      </w:r>
      <w:proofErr w:type="spellEnd"/>
      <w:r>
        <w:t xml:space="preserve"> Lake Meeting at the South Salem Presbyterian Church. </w:t>
      </w:r>
    </w:p>
    <w:p w14:paraId="19224F56" w14:textId="77777777" w:rsidR="005C3A4A" w:rsidRDefault="005C3A4A"/>
    <w:p w14:paraId="4868AD51" w14:textId="637EF8F9" w:rsidR="005311C7" w:rsidRDefault="005311C7">
      <w:bookmarkStart w:id="0" w:name="_GoBack"/>
      <w:bookmarkEnd w:id="0"/>
      <w:r>
        <w:t>The presentation can be found here:</w:t>
      </w:r>
    </w:p>
    <w:p w14:paraId="72CDCC26" w14:textId="77777777" w:rsidR="005311C7" w:rsidRDefault="005311C7">
      <w:r>
        <w:t xml:space="preserve"> </w:t>
      </w:r>
      <w:r w:rsidRPr="005311C7">
        <w:t>http://truesdalelake.com/2018/06/slides-from-june-19-open-lake-meeting/</w:t>
      </w:r>
    </w:p>
    <w:p w14:paraId="5C1DB1D5" w14:textId="77777777" w:rsidR="005311C7" w:rsidRDefault="005311C7">
      <w:pPr>
        <w:pBdr>
          <w:bottom w:val="single" w:sz="6" w:space="1" w:color="auto"/>
        </w:pBdr>
      </w:pPr>
    </w:p>
    <w:p w14:paraId="7A3C2519" w14:textId="77777777" w:rsidR="005311C7" w:rsidRDefault="005311C7"/>
    <w:p w14:paraId="70681F6C" w14:textId="77777777" w:rsidR="00114F80" w:rsidRDefault="00EB55D6" w:rsidP="005311C7">
      <w:pPr>
        <w:pStyle w:val="Heading1"/>
      </w:pPr>
      <w:proofErr w:type="spellStart"/>
      <w:r w:rsidRPr="00EB55D6">
        <w:t>Truesdale</w:t>
      </w:r>
      <w:proofErr w:type="spellEnd"/>
      <w:r w:rsidRPr="00EB55D6">
        <w:t xml:space="preserve"> Lake Planning Group Update</w:t>
      </w:r>
    </w:p>
    <w:p w14:paraId="658A6F70" w14:textId="77777777" w:rsidR="00EB55D6" w:rsidRDefault="00EB55D6"/>
    <w:p w14:paraId="0AE2099C" w14:textId="77777777" w:rsidR="00EB55D6" w:rsidRPr="00EB55D6" w:rsidRDefault="00EB55D6" w:rsidP="00EB55D6">
      <w:r w:rsidRPr="00EB55D6">
        <w:t xml:space="preserve">The goal for the working group is to identify strategies (investments) beyond the in-season treatment that </w:t>
      </w:r>
      <w:r w:rsidRPr="00EB55D6">
        <w:rPr>
          <w:b/>
          <w:bCs/>
        </w:rPr>
        <w:t xml:space="preserve">improve the 'health of the lake' </w:t>
      </w:r>
      <w:r w:rsidRPr="00EB55D6">
        <w:t>where health is defined as...</w:t>
      </w:r>
    </w:p>
    <w:p w14:paraId="1C976B0F" w14:textId="77777777" w:rsidR="00EB55D6" w:rsidRPr="00EB55D6" w:rsidRDefault="00EB55D6" w:rsidP="00EB55D6">
      <w:pPr>
        <w:numPr>
          <w:ilvl w:val="1"/>
          <w:numId w:val="1"/>
        </w:numPr>
      </w:pPr>
      <w:r w:rsidRPr="00EB55D6">
        <w:rPr>
          <w:b/>
          <w:bCs/>
        </w:rPr>
        <w:t>Real health</w:t>
      </w:r>
      <w:r w:rsidRPr="00EB55D6">
        <w:t> - chemistry &amp; biology (science)</w:t>
      </w:r>
    </w:p>
    <w:p w14:paraId="77F2D991" w14:textId="77777777" w:rsidR="00EB55D6" w:rsidRPr="00EB55D6" w:rsidRDefault="00EB55D6" w:rsidP="00EB55D6">
      <w:pPr>
        <w:numPr>
          <w:ilvl w:val="1"/>
          <w:numId w:val="1"/>
        </w:numPr>
      </w:pPr>
      <w:r w:rsidRPr="00EB55D6">
        <w:rPr>
          <w:b/>
          <w:bCs/>
        </w:rPr>
        <w:t>Perceived health</w:t>
      </w:r>
      <w:r w:rsidRPr="00EB55D6">
        <w:t> - property values, lake use (analysis, opinion)</w:t>
      </w:r>
    </w:p>
    <w:p w14:paraId="3A917594" w14:textId="77777777" w:rsidR="00EB55D6" w:rsidRPr="00EB55D6" w:rsidRDefault="00EB55D6" w:rsidP="00EB55D6">
      <w:r w:rsidRPr="00EB55D6">
        <w:rPr>
          <w:b/>
          <w:bCs/>
        </w:rPr>
        <w:t>Committee Members</w:t>
      </w:r>
    </w:p>
    <w:p w14:paraId="795889CD" w14:textId="77777777" w:rsidR="00EB55D6" w:rsidRPr="00EB55D6" w:rsidRDefault="00EB55D6" w:rsidP="00EB55D6">
      <w:pPr>
        <w:numPr>
          <w:ilvl w:val="1"/>
          <w:numId w:val="2"/>
        </w:numPr>
      </w:pPr>
      <w:r w:rsidRPr="00EB55D6">
        <w:t>Lara Gorton, TLPOA, Lake Management Chair</w:t>
      </w:r>
    </w:p>
    <w:p w14:paraId="54AB71E9" w14:textId="77777777" w:rsidR="00EB55D6" w:rsidRPr="00EB55D6" w:rsidRDefault="00EB55D6" w:rsidP="00EB55D6">
      <w:pPr>
        <w:numPr>
          <w:ilvl w:val="1"/>
          <w:numId w:val="2"/>
        </w:numPr>
      </w:pPr>
      <w:r w:rsidRPr="00EB55D6">
        <w:t>David Sachs, TLPOA, President</w:t>
      </w:r>
    </w:p>
    <w:p w14:paraId="503DDBF9" w14:textId="77777777" w:rsidR="00EB55D6" w:rsidRPr="00EB55D6" w:rsidRDefault="00EB55D6" w:rsidP="00EB55D6">
      <w:pPr>
        <w:numPr>
          <w:ilvl w:val="1"/>
          <w:numId w:val="2"/>
        </w:numPr>
      </w:pPr>
      <w:r w:rsidRPr="00EB55D6">
        <w:t xml:space="preserve">Sue </w:t>
      </w:r>
      <w:proofErr w:type="spellStart"/>
      <w:r w:rsidRPr="00EB55D6">
        <w:t>Enos</w:t>
      </w:r>
      <w:proofErr w:type="spellEnd"/>
      <w:r w:rsidRPr="00EB55D6">
        <w:t>, TLPOA member</w:t>
      </w:r>
    </w:p>
    <w:p w14:paraId="702CC19C" w14:textId="77777777" w:rsidR="00EB55D6" w:rsidRPr="00EB55D6" w:rsidRDefault="00EB55D6" w:rsidP="00EB55D6">
      <w:pPr>
        <w:numPr>
          <w:ilvl w:val="1"/>
          <w:numId w:val="2"/>
        </w:numPr>
      </w:pPr>
      <w:r w:rsidRPr="00EB55D6">
        <w:t>Dave Douglas TLPOA member</w:t>
      </w:r>
    </w:p>
    <w:p w14:paraId="000C7BEE" w14:textId="77777777" w:rsidR="00EB55D6" w:rsidRPr="00EB55D6" w:rsidRDefault="00EB55D6" w:rsidP="00EB55D6">
      <w:pPr>
        <w:numPr>
          <w:ilvl w:val="1"/>
          <w:numId w:val="2"/>
        </w:numPr>
      </w:pPr>
      <w:r w:rsidRPr="00EB55D6">
        <w:t xml:space="preserve">Cliff </w:t>
      </w:r>
      <w:proofErr w:type="spellStart"/>
      <w:r w:rsidRPr="00EB55D6">
        <w:t>Munz</w:t>
      </w:r>
      <w:proofErr w:type="spellEnd"/>
      <w:r w:rsidRPr="00EB55D6">
        <w:t>, TLPOA member</w:t>
      </w:r>
    </w:p>
    <w:p w14:paraId="79FB0F7B" w14:textId="77777777" w:rsidR="00EB55D6" w:rsidRPr="00EB55D6" w:rsidRDefault="00EB55D6" w:rsidP="00EB55D6">
      <w:pPr>
        <w:numPr>
          <w:ilvl w:val="1"/>
          <w:numId w:val="2"/>
        </w:numPr>
      </w:pPr>
      <w:r w:rsidRPr="00EB55D6">
        <w:t xml:space="preserve">Steve </w:t>
      </w:r>
      <w:proofErr w:type="spellStart"/>
      <w:r w:rsidRPr="00EB55D6">
        <w:t>Macaluso</w:t>
      </w:r>
      <w:proofErr w:type="spellEnd"/>
      <w:r w:rsidRPr="00EB55D6">
        <w:t>, unaffiliated</w:t>
      </w:r>
    </w:p>
    <w:p w14:paraId="2F8DE077" w14:textId="77777777" w:rsidR="00EB55D6" w:rsidRPr="00EB55D6" w:rsidRDefault="00EB55D6" w:rsidP="00EB55D6">
      <w:pPr>
        <w:numPr>
          <w:ilvl w:val="1"/>
          <w:numId w:val="2"/>
        </w:numPr>
      </w:pPr>
      <w:r w:rsidRPr="00EB55D6">
        <w:t xml:space="preserve">Peter </w:t>
      </w:r>
      <w:proofErr w:type="spellStart"/>
      <w:r w:rsidRPr="00EB55D6">
        <w:t>Putignano</w:t>
      </w:r>
      <w:proofErr w:type="spellEnd"/>
      <w:r w:rsidRPr="00EB55D6">
        <w:t>, unaffiliated</w:t>
      </w:r>
    </w:p>
    <w:p w14:paraId="70E90361" w14:textId="77777777" w:rsidR="00EB55D6" w:rsidRPr="00EB55D6" w:rsidRDefault="00EB55D6" w:rsidP="00EB55D6">
      <w:pPr>
        <w:numPr>
          <w:ilvl w:val="1"/>
          <w:numId w:val="2"/>
        </w:numPr>
      </w:pPr>
      <w:r w:rsidRPr="00EB55D6">
        <w:t xml:space="preserve">Laura </w:t>
      </w:r>
      <w:proofErr w:type="spellStart"/>
      <w:r w:rsidRPr="00EB55D6">
        <w:t>Sanchick</w:t>
      </w:r>
      <w:proofErr w:type="spellEnd"/>
      <w:r w:rsidRPr="00EB55D6">
        <w:t>, TEA member</w:t>
      </w:r>
    </w:p>
    <w:p w14:paraId="36338B63" w14:textId="77777777" w:rsidR="00EB55D6" w:rsidRDefault="00EB55D6" w:rsidP="00EB55D6">
      <w:pPr>
        <w:pBdr>
          <w:bottom w:val="single" w:sz="6" w:space="1" w:color="auto"/>
        </w:pBdr>
      </w:pPr>
    </w:p>
    <w:p w14:paraId="72772536" w14:textId="77777777" w:rsidR="00EB55D6" w:rsidRDefault="00EB55D6"/>
    <w:p w14:paraId="5FDB770F" w14:textId="77777777" w:rsidR="00EB55D6" w:rsidRDefault="00EB55D6" w:rsidP="005311C7">
      <w:pPr>
        <w:pStyle w:val="Heading1"/>
      </w:pPr>
      <w:r w:rsidRPr="00EB55D6">
        <w:t>Hydro-dredging</w:t>
      </w:r>
    </w:p>
    <w:p w14:paraId="017370C4" w14:textId="77777777" w:rsidR="00EB55D6" w:rsidRDefault="00EB55D6"/>
    <w:p w14:paraId="44B9BB69" w14:textId="77777777" w:rsidR="00EB55D6" w:rsidRPr="00EB55D6" w:rsidRDefault="00EB55D6" w:rsidP="00EB55D6">
      <w:r w:rsidRPr="00EB55D6">
        <w:t>Our journey thus far (a summary of our progress)</w:t>
      </w:r>
    </w:p>
    <w:p w14:paraId="24578B6E" w14:textId="77777777" w:rsidR="00EB55D6" w:rsidRPr="00EB55D6" w:rsidRDefault="00EB55D6" w:rsidP="00EB55D6">
      <w:pPr>
        <w:numPr>
          <w:ilvl w:val="1"/>
          <w:numId w:val="3"/>
        </w:numPr>
      </w:pPr>
      <w:r w:rsidRPr="00EB55D6">
        <w:t>Grass roots support to investigate hydro-dredging</w:t>
      </w:r>
    </w:p>
    <w:p w14:paraId="4D8CC98F" w14:textId="77777777" w:rsidR="00EB55D6" w:rsidRPr="00EB55D6" w:rsidRDefault="00EB55D6" w:rsidP="00EB55D6">
      <w:pPr>
        <w:numPr>
          <w:ilvl w:val="1"/>
          <w:numId w:val="3"/>
        </w:numPr>
      </w:pPr>
      <w:r w:rsidRPr="00EB55D6">
        <w:t>Community-wide initiative</w:t>
      </w:r>
    </w:p>
    <w:p w14:paraId="2D1D618B" w14:textId="77777777" w:rsidR="00EB55D6" w:rsidRPr="00EB55D6" w:rsidRDefault="00EB55D6" w:rsidP="00EB55D6">
      <w:pPr>
        <w:numPr>
          <w:ilvl w:val="1"/>
          <w:numId w:val="3"/>
        </w:numPr>
      </w:pPr>
      <w:r w:rsidRPr="00EB55D6">
        <w:t>Investigation timeline</w:t>
      </w:r>
    </w:p>
    <w:p w14:paraId="5B33EF3B" w14:textId="77777777" w:rsidR="00EB55D6" w:rsidRPr="00EB55D6" w:rsidRDefault="00EB55D6" w:rsidP="00EB55D6">
      <w:pPr>
        <w:numPr>
          <w:ilvl w:val="1"/>
          <w:numId w:val="3"/>
        </w:numPr>
      </w:pPr>
      <w:r w:rsidRPr="00EB55D6">
        <w:t>Results of our consultant study</w:t>
      </w:r>
    </w:p>
    <w:p w14:paraId="726D8D30" w14:textId="77777777" w:rsidR="00EB55D6" w:rsidRPr="00EB55D6" w:rsidRDefault="00EB55D6" w:rsidP="00EB55D6">
      <w:pPr>
        <w:numPr>
          <w:ilvl w:val="1"/>
          <w:numId w:val="3"/>
        </w:numPr>
      </w:pPr>
      <w:r w:rsidRPr="00EB55D6">
        <w:t>DEC meeting and response</w:t>
      </w:r>
    </w:p>
    <w:p w14:paraId="6FCE53B6" w14:textId="77777777" w:rsidR="00EB55D6" w:rsidRPr="00EB55D6" w:rsidRDefault="00EB55D6" w:rsidP="00EB55D6">
      <w:pPr>
        <w:numPr>
          <w:ilvl w:val="1"/>
          <w:numId w:val="3"/>
        </w:numPr>
      </w:pPr>
      <w:r w:rsidRPr="00EB55D6">
        <w:t>Lessons Learned and Next Steps</w:t>
      </w:r>
    </w:p>
    <w:p w14:paraId="596E4EE6" w14:textId="77777777" w:rsidR="00EB55D6" w:rsidRDefault="00EB55D6">
      <w:pPr>
        <w:pBdr>
          <w:bottom w:val="single" w:sz="6" w:space="1" w:color="auto"/>
        </w:pBdr>
      </w:pPr>
    </w:p>
    <w:p w14:paraId="77D5A90A" w14:textId="77777777" w:rsidR="00EB55D6" w:rsidRDefault="00EB55D6"/>
    <w:p w14:paraId="5AC2DC84" w14:textId="77777777" w:rsidR="00EB55D6" w:rsidRDefault="00EB55D6" w:rsidP="005311C7">
      <w:pPr>
        <w:pStyle w:val="Heading1"/>
      </w:pPr>
      <w:r w:rsidRPr="00EB55D6">
        <w:t>Hydro-dredging Consultations</w:t>
      </w:r>
    </w:p>
    <w:p w14:paraId="0092A5C6" w14:textId="77777777" w:rsidR="00EB55D6" w:rsidRDefault="00EB55D6"/>
    <w:p w14:paraId="14EE4D09" w14:textId="77777777" w:rsidR="00EB55D6" w:rsidRPr="00EB55D6" w:rsidRDefault="00EB55D6" w:rsidP="00EB55D6">
      <w:r w:rsidRPr="00EB55D6">
        <w:t xml:space="preserve">Input and recommendations from </w:t>
      </w:r>
    </w:p>
    <w:p w14:paraId="150E1D47" w14:textId="77777777" w:rsidR="00EB55D6" w:rsidRPr="00EB55D6" w:rsidRDefault="00EB55D6" w:rsidP="00EB55D6">
      <w:pPr>
        <w:numPr>
          <w:ilvl w:val="1"/>
          <w:numId w:val="4"/>
        </w:numPr>
      </w:pPr>
      <w:r w:rsidRPr="00EB55D6">
        <w:t>Land Tech Study</w:t>
      </w:r>
    </w:p>
    <w:p w14:paraId="5985E4F3" w14:textId="77777777" w:rsidR="00EB55D6" w:rsidRPr="00EB55D6" w:rsidRDefault="00EB55D6" w:rsidP="00EB55D6">
      <w:pPr>
        <w:numPr>
          <w:ilvl w:val="1"/>
          <w:numId w:val="4"/>
        </w:numPr>
      </w:pPr>
      <w:r w:rsidRPr="00EB55D6">
        <w:t xml:space="preserve">SUNY Lake Management Study – Christian </w:t>
      </w:r>
      <w:proofErr w:type="spellStart"/>
      <w:r w:rsidRPr="00EB55D6">
        <w:t>Jenne</w:t>
      </w:r>
      <w:proofErr w:type="spellEnd"/>
    </w:p>
    <w:p w14:paraId="00AD30A9" w14:textId="77777777" w:rsidR="00EB55D6" w:rsidRPr="00EB55D6" w:rsidRDefault="00EB55D6" w:rsidP="00EB55D6">
      <w:pPr>
        <w:numPr>
          <w:ilvl w:val="1"/>
          <w:numId w:val="4"/>
        </w:numPr>
      </w:pPr>
      <w:r w:rsidRPr="00EB55D6">
        <w:t>Princeton Hydro – Michael Martin</w:t>
      </w:r>
    </w:p>
    <w:p w14:paraId="0F306E42" w14:textId="77777777" w:rsidR="00EB55D6" w:rsidRPr="00EB55D6" w:rsidRDefault="00EB55D6" w:rsidP="00EB55D6">
      <w:pPr>
        <w:numPr>
          <w:ilvl w:val="1"/>
          <w:numId w:val="4"/>
        </w:numPr>
      </w:pPr>
      <w:r w:rsidRPr="00EB55D6">
        <w:t>Environmental Land Solutions – Kate Throckmorton</w:t>
      </w:r>
    </w:p>
    <w:p w14:paraId="5002898E" w14:textId="77777777" w:rsidR="00EB55D6" w:rsidRPr="00EB55D6" w:rsidRDefault="00EB55D6" w:rsidP="00EB55D6">
      <w:pPr>
        <w:numPr>
          <w:ilvl w:val="1"/>
          <w:numId w:val="4"/>
        </w:numPr>
      </w:pPr>
      <w:proofErr w:type="spellStart"/>
      <w:r w:rsidRPr="00EB55D6">
        <w:t>Tighe</w:t>
      </w:r>
      <w:proofErr w:type="spellEnd"/>
      <w:r w:rsidRPr="00EB55D6">
        <w:t xml:space="preserve"> &amp; Bond – </w:t>
      </w:r>
      <w:proofErr w:type="spellStart"/>
      <w:r w:rsidRPr="00EB55D6">
        <w:t>Brandee</w:t>
      </w:r>
      <w:proofErr w:type="spellEnd"/>
      <w:r w:rsidRPr="00EB55D6">
        <w:t xml:space="preserve"> Nelson</w:t>
      </w:r>
    </w:p>
    <w:p w14:paraId="0C63FF0B" w14:textId="77777777" w:rsidR="00EB55D6" w:rsidRPr="00EB55D6" w:rsidRDefault="00EB55D6" w:rsidP="00EB55D6">
      <w:pPr>
        <w:numPr>
          <w:ilvl w:val="1"/>
          <w:numId w:val="4"/>
        </w:numPr>
      </w:pPr>
      <w:r w:rsidRPr="00EB55D6">
        <w:t>Pond &amp; Lake Connection – James Gorman</w:t>
      </w:r>
    </w:p>
    <w:p w14:paraId="733BFABF" w14:textId="77777777" w:rsidR="00EB55D6" w:rsidRPr="00EB55D6" w:rsidRDefault="00EB55D6" w:rsidP="00EB55D6">
      <w:pPr>
        <w:numPr>
          <w:ilvl w:val="1"/>
          <w:numId w:val="4"/>
        </w:numPr>
      </w:pPr>
      <w:r w:rsidRPr="00EB55D6">
        <w:t xml:space="preserve">NY Department of Environmental Conservation (DEC) – Josh Fisher and Sarah </w:t>
      </w:r>
      <w:proofErr w:type="spellStart"/>
      <w:r w:rsidRPr="00EB55D6">
        <w:t>Pawliczak</w:t>
      </w:r>
      <w:proofErr w:type="spellEnd"/>
    </w:p>
    <w:p w14:paraId="5F0F629A" w14:textId="77777777" w:rsidR="00EB55D6" w:rsidRPr="00EB55D6" w:rsidRDefault="00EB55D6" w:rsidP="00EB55D6">
      <w:pPr>
        <w:numPr>
          <w:ilvl w:val="1"/>
          <w:numId w:val="4"/>
        </w:numPr>
      </w:pPr>
      <w:r w:rsidRPr="00EB55D6">
        <w:t>Lewisboro town contacts*</w:t>
      </w:r>
    </w:p>
    <w:p w14:paraId="6C469977" w14:textId="77777777" w:rsidR="00EB55D6" w:rsidRPr="00EB55D6" w:rsidRDefault="00EB55D6" w:rsidP="00EB55D6">
      <w:pPr>
        <w:numPr>
          <w:ilvl w:val="2"/>
          <w:numId w:val="4"/>
        </w:numPr>
      </w:pPr>
      <w:r w:rsidRPr="00EB55D6">
        <w:t xml:space="preserve">Wetlands Inspector – Jan </w:t>
      </w:r>
      <w:proofErr w:type="spellStart"/>
      <w:r w:rsidRPr="00EB55D6">
        <w:t>Johannessen</w:t>
      </w:r>
      <w:proofErr w:type="spellEnd"/>
    </w:p>
    <w:p w14:paraId="6B7A5D2B" w14:textId="77777777" w:rsidR="00EB55D6" w:rsidRPr="00EB55D6" w:rsidRDefault="00EB55D6" w:rsidP="00EB55D6">
      <w:pPr>
        <w:numPr>
          <w:ilvl w:val="2"/>
          <w:numId w:val="4"/>
        </w:numPr>
      </w:pPr>
      <w:r w:rsidRPr="00EB55D6">
        <w:t xml:space="preserve">Highway Superintendent – Peter </w:t>
      </w:r>
      <w:proofErr w:type="spellStart"/>
      <w:r w:rsidRPr="00EB55D6">
        <w:t>Ripperger</w:t>
      </w:r>
      <w:proofErr w:type="spellEnd"/>
    </w:p>
    <w:p w14:paraId="50552D09" w14:textId="77777777" w:rsidR="00EB55D6" w:rsidRPr="00EB55D6" w:rsidRDefault="00EB55D6" w:rsidP="00EB55D6">
      <w:pPr>
        <w:numPr>
          <w:ilvl w:val="2"/>
          <w:numId w:val="4"/>
        </w:numPr>
      </w:pPr>
      <w:r w:rsidRPr="00EB55D6">
        <w:t>Town Supervisor – Peter Parsons</w:t>
      </w:r>
    </w:p>
    <w:p w14:paraId="6EAD9A31" w14:textId="77777777" w:rsidR="00EB55D6" w:rsidRPr="00EB55D6" w:rsidRDefault="00EB55D6" w:rsidP="00EB55D6"/>
    <w:p w14:paraId="15014789" w14:textId="77777777" w:rsidR="00EB55D6" w:rsidRDefault="00EB55D6" w:rsidP="00EB55D6">
      <w:pPr>
        <w:pBdr>
          <w:bottom w:val="single" w:sz="6" w:space="1" w:color="auto"/>
        </w:pBdr>
      </w:pPr>
    </w:p>
    <w:p w14:paraId="6D21FE73" w14:textId="77777777" w:rsidR="00EB55D6" w:rsidRDefault="00EB55D6" w:rsidP="00EB55D6"/>
    <w:p w14:paraId="4C2B7E02" w14:textId="77777777" w:rsidR="00EB55D6" w:rsidRDefault="00EB55D6"/>
    <w:p w14:paraId="3B8DF2DC" w14:textId="77777777" w:rsidR="00EB55D6" w:rsidRDefault="00EB55D6" w:rsidP="005311C7">
      <w:pPr>
        <w:pStyle w:val="Heading1"/>
      </w:pPr>
      <w:r w:rsidRPr="00EB55D6">
        <w:t>Hydro-dredging Investigation Timeline</w:t>
      </w:r>
    </w:p>
    <w:p w14:paraId="4FAABD7C" w14:textId="77777777" w:rsidR="00EB55D6" w:rsidRDefault="00EB55D6"/>
    <w:p w14:paraId="64341689" w14:textId="77777777" w:rsidR="00EB55D6" w:rsidRPr="00EB55D6" w:rsidRDefault="00EB55D6" w:rsidP="00EB55D6">
      <w:r w:rsidRPr="00EB55D6">
        <w:t xml:space="preserve">June 2017 </w:t>
      </w:r>
    </w:p>
    <w:p w14:paraId="3D517377" w14:textId="77777777" w:rsidR="00EB55D6" w:rsidRPr="00EB55D6" w:rsidRDefault="00EB55D6" w:rsidP="00EB55D6">
      <w:pPr>
        <w:numPr>
          <w:ilvl w:val="1"/>
          <w:numId w:val="5"/>
        </w:numPr>
      </w:pPr>
      <w:r w:rsidRPr="00EB55D6">
        <w:t>Hydro-dredging presented after TLPOA annual meeting</w:t>
      </w:r>
    </w:p>
    <w:p w14:paraId="78C77312" w14:textId="77777777" w:rsidR="00EB55D6" w:rsidRPr="00EB55D6" w:rsidRDefault="00EB55D6" w:rsidP="00EB55D6">
      <w:pPr>
        <w:numPr>
          <w:ilvl w:val="1"/>
          <w:numId w:val="5"/>
        </w:numPr>
      </w:pPr>
      <w:r w:rsidRPr="00EB55D6">
        <w:t>Ad-hoc planning committee formed</w:t>
      </w:r>
    </w:p>
    <w:p w14:paraId="16966763" w14:textId="77777777" w:rsidR="00EB55D6" w:rsidRPr="00EB55D6" w:rsidRDefault="00EB55D6" w:rsidP="00EB55D6">
      <w:r w:rsidRPr="00EB55D6">
        <w:t>July 2017</w:t>
      </w:r>
    </w:p>
    <w:p w14:paraId="2308FF88" w14:textId="77777777" w:rsidR="00EB55D6" w:rsidRPr="00EB55D6" w:rsidRDefault="00EB55D6" w:rsidP="00EB55D6">
      <w:pPr>
        <w:numPr>
          <w:ilvl w:val="1"/>
          <w:numId w:val="6"/>
        </w:numPr>
      </w:pPr>
      <w:r w:rsidRPr="00EB55D6">
        <w:t xml:space="preserve">Met with Lewisboro Wetlands Inspector Jan </w:t>
      </w:r>
      <w:proofErr w:type="spellStart"/>
      <w:r w:rsidRPr="00EB55D6">
        <w:t>Johannson</w:t>
      </w:r>
      <w:proofErr w:type="spellEnd"/>
    </w:p>
    <w:p w14:paraId="2B3FD196" w14:textId="77777777" w:rsidR="00EB55D6" w:rsidRPr="00EB55D6" w:rsidRDefault="00EB55D6" w:rsidP="00EB55D6">
      <w:pPr>
        <w:numPr>
          <w:ilvl w:val="1"/>
          <w:numId w:val="6"/>
        </w:numPr>
      </w:pPr>
      <w:r w:rsidRPr="00EB55D6">
        <w:t>Researched consultants to provide scope and recommendations for dredging</w:t>
      </w:r>
    </w:p>
    <w:p w14:paraId="4A581E6A" w14:textId="77777777" w:rsidR="00EB55D6" w:rsidRPr="00EB55D6" w:rsidRDefault="00EB55D6" w:rsidP="00EB55D6">
      <w:r w:rsidRPr="00EB55D6">
        <w:t>August 2017</w:t>
      </w:r>
    </w:p>
    <w:p w14:paraId="3193A7D1" w14:textId="77777777" w:rsidR="00EB55D6" w:rsidRPr="00EB55D6" w:rsidRDefault="00EB55D6" w:rsidP="00EB55D6">
      <w:pPr>
        <w:numPr>
          <w:ilvl w:val="1"/>
          <w:numId w:val="7"/>
        </w:numPr>
      </w:pPr>
      <w:r w:rsidRPr="00EB55D6">
        <w:t>Hydro-dredging FAQs posted</w:t>
      </w:r>
    </w:p>
    <w:p w14:paraId="0899D891" w14:textId="77777777" w:rsidR="00EB55D6" w:rsidRPr="00EB55D6" w:rsidRDefault="00EB55D6" w:rsidP="00EB55D6">
      <w:r w:rsidRPr="00EB55D6">
        <w:t>September 2017</w:t>
      </w:r>
    </w:p>
    <w:p w14:paraId="1115EBC6" w14:textId="77777777" w:rsidR="00EB55D6" w:rsidRPr="00EB55D6" w:rsidRDefault="00EB55D6" w:rsidP="00EB55D6">
      <w:pPr>
        <w:numPr>
          <w:ilvl w:val="1"/>
          <w:numId w:val="8"/>
        </w:numPr>
      </w:pPr>
      <w:r w:rsidRPr="00EB55D6">
        <w:t>Special meeting with the community to introduce consultant Kate Throckmorton from Environmental Land Solutions (ELS) and review consultant proposal</w:t>
      </w:r>
    </w:p>
    <w:p w14:paraId="1102CE25" w14:textId="77777777" w:rsidR="00EB55D6" w:rsidRPr="00EB55D6" w:rsidRDefault="00EB55D6" w:rsidP="00EB55D6">
      <w:pPr>
        <w:numPr>
          <w:ilvl w:val="1"/>
          <w:numId w:val="8"/>
        </w:numPr>
      </w:pPr>
      <w:r w:rsidRPr="00EB55D6">
        <w:t>Raised money from the community to fund Task 1 of ELS’s proposal for Pre-Design and Feasibility Plans</w:t>
      </w:r>
    </w:p>
    <w:p w14:paraId="33AB124C" w14:textId="77777777" w:rsidR="00EB55D6" w:rsidRPr="00EB55D6" w:rsidRDefault="00EB55D6" w:rsidP="00EB55D6">
      <w:r w:rsidRPr="00EB55D6">
        <w:t>October 2017</w:t>
      </w:r>
    </w:p>
    <w:p w14:paraId="44E9B192" w14:textId="77777777" w:rsidR="00EB55D6" w:rsidRPr="00EB55D6" w:rsidRDefault="00EB55D6" w:rsidP="00EB55D6">
      <w:pPr>
        <w:numPr>
          <w:ilvl w:val="1"/>
          <w:numId w:val="9"/>
        </w:numPr>
      </w:pPr>
      <w:r w:rsidRPr="00EB55D6">
        <w:t>Weekly meetings/conference calls with ELS on scope, timeline, permitting and logistics</w:t>
      </w:r>
    </w:p>
    <w:p w14:paraId="544DFE36" w14:textId="77777777" w:rsidR="00EB55D6" w:rsidRPr="00EB55D6" w:rsidRDefault="00EB55D6" w:rsidP="00EB55D6">
      <w:r w:rsidRPr="00EB55D6">
        <w:t>November 2017</w:t>
      </w:r>
    </w:p>
    <w:p w14:paraId="4F1E4518" w14:textId="77777777" w:rsidR="00EB55D6" w:rsidRPr="00EB55D6" w:rsidRDefault="00EB55D6" w:rsidP="00EB55D6">
      <w:pPr>
        <w:numPr>
          <w:ilvl w:val="1"/>
          <w:numId w:val="10"/>
        </w:numPr>
      </w:pPr>
      <w:r w:rsidRPr="00EB55D6">
        <w:t>ELS presents results of Task 1</w:t>
      </w:r>
    </w:p>
    <w:p w14:paraId="574D7DA3" w14:textId="77777777" w:rsidR="00EB55D6" w:rsidRDefault="00EB55D6">
      <w:pPr>
        <w:pBdr>
          <w:bottom w:val="single" w:sz="6" w:space="1" w:color="auto"/>
        </w:pBdr>
      </w:pPr>
    </w:p>
    <w:p w14:paraId="52D9C0D6" w14:textId="77777777" w:rsidR="00EB55D6" w:rsidRDefault="00EB55D6"/>
    <w:p w14:paraId="06C7BDCB" w14:textId="77777777" w:rsidR="00EB55D6" w:rsidRPr="00EB55D6" w:rsidRDefault="00EB55D6" w:rsidP="005311C7">
      <w:pPr>
        <w:pStyle w:val="Heading1"/>
      </w:pPr>
      <w:r w:rsidRPr="00EB55D6">
        <w:t>ELS Preliminary Plan P1</w:t>
      </w:r>
      <w:r>
        <w:t xml:space="preserve"> (figure 1)</w:t>
      </w:r>
    </w:p>
    <w:p w14:paraId="37C8C560" w14:textId="77777777" w:rsidR="00EB55D6" w:rsidRDefault="00EB55D6"/>
    <w:p w14:paraId="2C48C94B" w14:textId="77777777" w:rsidR="00EB55D6" w:rsidRPr="00EB55D6" w:rsidRDefault="00EB55D6" w:rsidP="00EB55D6">
      <w:pPr>
        <w:pStyle w:val="ListParagraph"/>
        <w:numPr>
          <w:ilvl w:val="0"/>
          <w:numId w:val="11"/>
        </w:numPr>
      </w:pPr>
      <w:r w:rsidRPr="00EB55D6">
        <w:t>Identified symptomatic problems</w:t>
      </w:r>
    </w:p>
    <w:p w14:paraId="7F5F1EC7" w14:textId="77777777" w:rsidR="00EB55D6" w:rsidRPr="00EB55D6" w:rsidRDefault="00EB55D6" w:rsidP="00EB55D6">
      <w:pPr>
        <w:pStyle w:val="ListParagraph"/>
        <w:numPr>
          <w:ilvl w:val="0"/>
          <w:numId w:val="11"/>
        </w:numPr>
      </w:pPr>
      <w:r w:rsidRPr="00EB55D6">
        <w:t>Best management practices</w:t>
      </w:r>
    </w:p>
    <w:p w14:paraId="7F2CC501" w14:textId="77777777" w:rsidR="00EB55D6" w:rsidRPr="00EB55D6" w:rsidRDefault="00EB55D6" w:rsidP="00EB55D6">
      <w:pPr>
        <w:pStyle w:val="ListParagraph"/>
        <w:numPr>
          <w:ilvl w:val="0"/>
          <w:numId w:val="11"/>
        </w:numPr>
      </w:pPr>
      <w:r w:rsidRPr="00EB55D6">
        <w:t>Active management practices</w:t>
      </w:r>
    </w:p>
    <w:p w14:paraId="738EBC5C" w14:textId="77777777" w:rsidR="00EB55D6" w:rsidRPr="00EB55D6" w:rsidRDefault="00EB55D6" w:rsidP="00EB55D6">
      <w:pPr>
        <w:pStyle w:val="ListParagraph"/>
        <w:numPr>
          <w:ilvl w:val="0"/>
          <w:numId w:val="11"/>
        </w:numPr>
      </w:pPr>
      <w:r w:rsidRPr="00EB55D6">
        <w:t>Goals</w:t>
      </w:r>
    </w:p>
    <w:p w14:paraId="45DCFF25" w14:textId="77777777" w:rsidR="00EB55D6" w:rsidRPr="00EB55D6" w:rsidRDefault="00EB55D6" w:rsidP="00EB55D6">
      <w:pPr>
        <w:pStyle w:val="ListParagraph"/>
        <w:numPr>
          <w:ilvl w:val="0"/>
          <w:numId w:val="11"/>
        </w:numPr>
      </w:pPr>
      <w:r w:rsidRPr="00EB55D6">
        <w:t>Recommendations</w:t>
      </w:r>
    </w:p>
    <w:p w14:paraId="4A3513AB" w14:textId="77777777" w:rsidR="00EB55D6" w:rsidRDefault="00EB55D6"/>
    <w:p w14:paraId="7140702B" w14:textId="77777777" w:rsidR="00EB55D6" w:rsidRDefault="00EB55D6">
      <w:r w:rsidRPr="00EB55D6">
        <w:drawing>
          <wp:inline distT="0" distB="0" distL="0" distR="0" wp14:anchorId="6BBF360D" wp14:editId="21899054">
            <wp:extent cx="5093370" cy="3431540"/>
            <wp:effectExtent l="0" t="0" r="12065" b="0"/>
            <wp:docPr id="7" name="Picture 4">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2269F7DD-548F-4FB0-B73E-65139BDD44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p="http://schemas.openxmlformats.org/presentationml/2006/main" xmlns:a16="http://schemas.microsoft.com/office/drawing/2014/main" xmlns="" xmlns:lc="http://schemas.openxmlformats.org/drawingml/2006/lockedCanvas" id="{2269F7DD-548F-4FB0-B73E-65139BDD44E7}"/>
                        </a:ext>
                      </a:extLst>
                    </pic:cNvPr>
                    <pic:cNvPicPr>
                      <a:picLocks noChangeAspect="1"/>
                    </pic:cNvPicPr>
                  </pic:nvPicPr>
                  <pic:blipFill>
                    <a:blip r:embed="rId8"/>
                    <a:stretch>
                      <a:fillRect/>
                    </a:stretch>
                  </pic:blipFill>
                  <pic:spPr>
                    <a:xfrm>
                      <a:off x="0" y="0"/>
                      <a:ext cx="5093370" cy="3431540"/>
                    </a:xfrm>
                    <a:prstGeom prst="rect">
                      <a:avLst/>
                    </a:prstGeom>
                  </pic:spPr>
                </pic:pic>
              </a:graphicData>
            </a:graphic>
          </wp:inline>
        </w:drawing>
      </w:r>
    </w:p>
    <w:p w14:paraId="501C14C9" w14:textId="77777777" w:rsidR="00EB55D6" w:rsidRDefault="00EB55D6">
      <w:pPr>
        <w:pBdr>
          <w:bottom w:val="single" w:sz="6" w:space="1" w:color="auto"/>
        </w:pBdr>
      </w:pPr>
    </w:p>
    <w:p w14:paraId="605643E6" w14:textId="77777777" w:rsidR="00EB55D6" w:rsidRDefault="00EB55D6"/>
    <w:p w14:paraId="6877C96F" w14:textId="77777777" w:rsidR="00EB55D6" w:rsidRPr="00EB55D6" w:rsidRDefault="00EB55D6" w:rsidP="005311C7">
      <w:pPr>
        <w:pStyle w:val="Heading1"/>
      </w:pPr>
      <w:r w:rsidRPr="00EB55D6">
        <w:t>ELS Preliminary Plan P2</w:t>
      </w:r>
      <w:r>
        <w:t xml:space="preserve"> (figure 2)</w:t>
      </w:r>
      <w:r w:rsidR="005311C7">
        <w:tab/>
      </w:r>
    </w:p>
    <w:p w14:paraId="5677A354" w14:textId="77777777" w:rsidR="00EB55D6" w:rsidRDefault="00EB55D6"/>
    <w:p w14:paraId="46C1BEF5" w14:textId="77777777" w:rsidR="00EB55D6" w:rsidRPr="00EB55D6" w:rsidRDefault="00EB55D6" w:rsidP="00EB55D6">
      <w:pPr>
        <w:pStyle w:val="ListParagraph"/>
        <w:numPr>
          <w:ilvl w:val="0"/>
          <w:numId w:val="12"/>
        </w:numPr>
      </w:pPr>
      <w:r w:rsidRPr="00EB55D6">
        <w:t>Management goals</w:t>
      </w:r>
    </w:p>
    <w:p w14:paraId="11C796FF" w14:textId="77777777" w:rsidR="00EB55D6" w:rsidRPr="00EB55D6" w:rsidRDefault="00EB55D6" w:rsidP="00EB55D6">
      <w:pPr>
        <w:pStyle w:val="ListParagraph"/>
        <w:numPr>
          <w:ilvl w:val="0"/>
          <w:numId w:val="12"/>
        </w:numPr>
      </w:pPr>
      <w:r w:rsidRPr="00EB55D6">
        <w:t>Prime areas for dredging (NE cove, TEA Beach, South Cove, TLPOA Beach)</w:t>
      </w:r>
    </w:p>
    <w:p w14:paraId="30F86DE2" w14:textId="77777777" w:rsidR="00EB55D6" w:rsidRPr="00EB55D6" w:rsidRDefault="00EB55D6" w:rsidP="00EB55D6">
      <w:pPr>
        <w:pStyle w:val="ListParagraph"/>
        <w:numPr>
          <w:ilvl w:val="0"/>
          <w:numId w:val="12"/>
        </w:numPr>
      </w:pPr>
      <w:r w:rsidRPr="00EB55D6">
        <w:t>Potential areas for dredging deposits</w:t>
      </w:r>
    </w:p>
    <w:p w14:paraId="459C4840" w14:textId="77777777" w:rsidR="00EB55D6" w:rsidRPr="00EB55D6" w:rsidRDefault="00EB55D6" w:rsidP="00EB55D6">
      <w:pPr>
        <w:pStyle w:val="ListParagraph"/>
        <w:numPr>
          <w:ilvl w:val="0"/>
          <w:numId w:val="12"/>
        </w:numPr>
      </w:pPr>
      <w:r w:rsidRPr="00EB55D6">
        <w:t>Site plan information for dredging</w:t>
      </w:r>
    </w:p>
    <w:p w14:paraId="178C8E3A" w14:textId="77777777" w:rsidR="00EB55D6" w:rsidRPr="00EB55D6" w:rsidRDefault="00EB55D6" w:rsidP="00EB55D6">
      <w:pPr>
        <w:pStyle w:val="ListParagraph"/>
        <w:numPr>
          <w:ilvl w:val="0"/>
          <w:numId w:val="12"/>
        </w:numPr>
      </w:pPr>
      <w:r w:rsidRPr="00EB55D6">
        <w:t>Goals</w:t>
      </w:r>
    </w:p>
    <w:p w14:paraId="06390BC9" w14:textId="77777777" w:rsidR="00EB55D6" w:rsidRDefault="00EB55D6"/>
    <w:p w14:paraId="5585C0C9" w14:textId="77777777" w:rsidR="00EB55D6" w:rsidRDefault="00EB55D6">
      <w:r w:rsidRPr="00EB55D6">
        <w:drawing>
          <wp:inline distT="0" distB="0" distL="0" distR="0" wp14:anchorId="3572A6E1" wp14:editId="0A78E0B4">
            <wp:extent cx="5486400" cy="3724275"/>
            <wp:effectExtent l="0" t="0" r="0" b="9525"/>
            <wp:docPr id="8" name="Picture 4">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9E70D1BA-EA72-4A51-895C-3BF07E815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p="http://schemas.openxmlformats.org/presentationml/2006/main" xmlns:a16="http://schemas.microsoft.com/office/drawing/2014/main" xmlns="" xmlns:lc="http://schemas.openxmlformats.org/drawingml/2006/lockedCanvas" id="{9E70D1BA-EA72-4A51-895C-3BF07E815D46}"/>
                        </a:ext>
                      </a:extLst>
                    </pic:cNvPr>
                    <pic:cNvPicPr>
                      <a:picLocks noChangeAspect="1"/>
                    </pic:cNvPicPr>
                  </pic:nvPicPr>
                  <pic:blipFill>
                    <a:blip r:embed="rId9"/>
                    <a:stretch>
                      <a:fillRect/>
                    </a:stretch>
                  </pic:blipFill>
                  <pic:spPr>
                    <a:xfrm>
                      <a:off x="0" y="0"/>
                      <a:ext cx="5486400" cy="3724275"/>
                    </a:xfrm>
                    <a:prstGeom prst="rect">
                      <a:avLst/>
                    </a:prstGeom>
                  </pic:spPr>
                </pic:pic>
              </a:graphicData>
            </a:graphic>
          </wp:inline>
        </w:drawing>
      </w:r>
    </w:p>
    <w:p w14:paraId="0741C3A7" w14:textId="77777777" w:rsidR="00EB55D6" w:rsidRDefault="00EB55D6"/>
    <w:p w14:paraId="00FB8EFA" w14:textId="77777777" w:rsidR="00EB55D6" w:rsidRDefault="00EB55D6">
      <w:pPr>
        <w:pBdr>
          <w:bottom w:val="single" w:sz="6" w:space="1" w:color="auto"/>
        </w:pBdr>
      </w:pPr>
    </w:p>
    <w:p w14:paraId="4DA8ADDD" w14:textId="77777777" w:rsidR="00EB55D6" w:rsidRDefault="00EB55D6"/>
    <w:p w14:paraId="5B22D518" w14:textId="77777777" w:rsidR="00EB55D6" w:rsidRDefault="00EB55D6" w:rsidP="005311C7">
      <w:pPr>
        <w:pStyle w:val="Heading1"/>
      </w:pPr>
      <w:r w:rsidRPr="00EB55D6">
        <w:t>ELS Conclusions</w:t>
      </w:r>
      <w:r w:rsidR="005311C7">
        <w:tab/>
        <w:t xml:space="preserve"> (Table 1)</w:t>
      </w:r>
    </w:p>
    <w:p w14:paraId="6255EEE8" w14:textId="77777777" w:rsidR="00EB55D6" w:rsidRDefault="00EB55D6"/>
    <w:tbl>
      <w:tblPr>
        <w:tblW w:w="9815" w:type="dxa"/>
        <w:tblLayout w:type="fixed"/>
        <w:tblCellMar>
          <w:left w:w="0" w:type="dxa"/>
          <w:right w:w="0" w:type="dxa"/>
        </w:tblCellMar>
        <w:tblLook w:val="04A0" w:firstRow="1" w:lastRow="0" w:firstColumn="1" w:lastColumn="0" w:noHBand="0" w:noVBand="1"/>
      </w:tblPr>
      <w:tblGrid>
        <w:gridCol w:w="1488"/>
        <w:gridCol w:w="2163"/>
        <w:gridCol w:w="1311"/>
        <w:gridCol w:w="1936"/>
        <w:gridCol w:w="1477"/>
        <w:gridCol w:w="1440"/>
      </w:tblGrid>
      <w:tr w:rsidR="00AE3575" w:rsidRPr="00AE3575" w14:paraId="1B1D3612" w14:textId="77777777" w:rsidTr="00AE3575">
        <w:trPr>
          <w:trHeight w:val="2030"/>
        </w:trPr>
        <w:tc>
          <w:tcPr>
            <w:tcW w:w="1488" w:type="dxa"/>
            <w:tcBorders>
              <w:top w:val="single" w:sz="8" w:space="0" w:color="000000"/>
              <w:left w:val="single" w:sz="8" w:space="0" w:color="000000"/>
              <w:bottom w:val="single" w:sz="8" w:space="0" w:color="000000"/>
              <w:right w:val="single" w:sz="8" w:space="0" w:color="000000"/>
            </w:tcBorders>
            <w:shd w:val="clear" w:color="auto" w:fill="D9D9D9"/>
            <w:tcMar>
              <w:top w:w="15" w:type="dxa"/>
              <w:left w:w="95" w:type="dxa"/>
              <w:bottom w:w="0" w:type="dxa"/>
              <w:right w:w="95" w:type="dxa"/>
            </w:tcMar>
            <w:vAlign w:val="center"/>
            <w:hideMark/>
          </w:tcPr>
          <w:p w14:paraId="15BB176C" w14:textId="77777777" w:rsidR="00AE3575" w:rsidRPr="00AE3575" w:rsidRDefault="00AE3575" w:rsidP="00AE3575">
            <w:pPr>
              <w:rPr>
                <w:rFonts w:ascii="Arial" w:hAnsi="Arial" w:cs="Arial"/>
                <w:sz w:val="36"/>
                <w:szCs w:val="36"/>
              </w:rPr>
            </w:pPr>
            <w:r w:rsidRPr="00AE3575">
              <w:rPr>
                <w:rFonts w:ascii="Times Roman" w:eastAsia="Times New Roman" w:hAnsi="Times Roman"/>
                <w:b/>
                <w:bCs/>
                <w:color w:val="000000"/>
                <w:kern w:val="24"/>
                <w:sz w:val="28"/>
                <w:szCs w:val="28"/>
              </w:rPr>
              <w:t>Dredge locations</w:t>
            </w:r>
          </w:p>
        </w:tc>
        <w:tc>
          <w:tcPr>
            <w:tcW w:w="2163" w:type="dxa"/>
            <w:tcBorders>
              <w:top w:val="single" w:sz="8" w:space="0" w:color="000000"/>
              <w:left w:val="single" w:sz="8" w:space="0" w:color="000000"/>
              <w:bottom w:val="single" w:sz="8" w:space="0" w:color="000000"/>
              <w:right w:val="single" w:sz="8" w:space="0" w:color="000000"/>
            </w:tcBorders>
            <w:shd w:val="clear" w:color="auto" w:fill="D9D9D9"/>
            <w:tcMar>
              <w:top w:w="15" w:type="dxa"/>
              <w:left w:w="95" w:type="dxa"/>
              <w:bottom w:w="0" w:type="dxa"/>
              <w:right w:w="95" w:type="dxa"/>
            </w:tcMar>
            <w:vAlign w:val="center"/>
            <w:hideMark/>
          </w:tcPr>
          <w:p w14:paraId="457E353E" w14:textId="77777777" w:rsidR="00AE3575" w:rsidRPr="00AE3575" w:rsidRDefault="00AE3575" w:rsidP="00AE3575">
            <w:pPr>
              <w:rPr>
                <w:rFonts w:ascii="Arial" w:hAnsi="Arial" w:cs="Arial"/>
                <w:sz w:val="36"/>
                <w:szCs w:val="36"/>
              </w:rPr>
            </w:pPr>
            <w:r w:rsidRPr="00AE3575">
              <w:rPr>
                <w:rFonts w:ascii="Times Roman" w:eastAsia="Times New Roman" w:hAnsi="Times Roman"/>
                <w:b/>
                <w:bCs/>
                <w:color w:val="000000"/>
                <w:kern w:val="24"/>
                <w:sz w:val="28"/>
                <w:szCs w:val="28"/>
              </w:rPr>
              <w:t>Area within lake (sf.)</w:t>
            </w:r>
          </w:p>
        </w:tc>
        <w:tc>
          <w:tcPr>
            <w:tcW w:w="1311" w:type="dxa"/>
            <w:tcBorders>
              <w:top w:val="single" w:sz="8" w:space="0" w:color="000000"/>
              <w:left w:val="single" w:sz="8" w:space="0" w:color="000000"/>
              <w:bottom w:val="single" w:sz="8" w:space="0" w:color="000000"/>
              <w:right w:val="single" w:sz="8" w:space="0" w:color="000000"/>
            </w:tcBorders>
            <w:shd w:val="clear" w:color="auto" w:fill="D9D9D9"/>
            <w:tcMar>
              <w:top w:w="15" w:type="dxa"/>
              <w:left w:w="95" w:type="dxa"/>
              <w:bottom w:w="0" w:type="dxa"/>
              <w:right w:w="95" w:type="dxa"/>
            </w:tcMar>
            <w:vAlign w:val="center"/>
            <w:hideMark/>
          </w:tcPr>
          <w:p w14:paraId="15CD6F68" w14:textId="77777777" w:rsidR="00AE3575" w:rsidRPr="00AE3575" w:rsidRDefault="00AE3575" w:rsidP="00AE3575">
            <w:pPr>
              <w:rPr>
                <w:rFonts w:ascii="Arial" w:hAnsi="Arial" w:cs="Arial"/>
                <w:sz w:val="36"/>
                <w:szCs w:val="36"/>
              </w:rPr>
            </w:pPr>
            <w:r w:rsidRPr="00AE3575">
              <w:rPr>
                <w:rFonts w:ascii="Times Roman" w:eastAsia="Times New Roman" w:hAnsi="Times Roman"/>
                <w:b/>
                <w:bCs/>
                <w:color w:val="000000"/>
                <w:kern w:val="24"/>
                <w:sz w:val="28"/>
                <w:szCs w:val="28"/>
              </w:rPr>
              <w:t>Dredge spoils (yards) assuming 2’ average removal depth</w:t>
            </w:r>
          </w:p>
        </w:tc>
        <w:tc>
          <w:tcPr>
            <w:tcW w:w="19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95" w:type="dxa"/>
              <w:bottom w:w="0" w:type="dxa"/>
              <w:right w:w="95" w:type="dxa"/>
            </w:tcMar>
            <w:vAlign w:val="center"/>
            <w:hideMark/>
          </w:tcPr>
          <w:p w14:paraId="0537A122" w14:textId="77777777" w:rsidR="00AE3575" w:rsidRPr="00AE3575" w:rsidRDefault="00AE3575" w:rsidP="00AE3575">
            <w:pPr>
              <w:rPr>
                <w:rFonts w:ascii="Arial" w:hAnsi="Arial" w:cs="Arial"/>
                <w:sz w:val="36"/>
                <w:szCs w:val="36"/>
              </w:rPr>
            </w:pPr>
            <w:r w:rsidRPr="00AE3575">
              <w:rPr>
                <w:rFonts w:ascii="Times Roman" w:eastAsia="Times New Roman" w:hAnsi="Times Roman"/>
                <w:b/>
                <w:bCs/>
                <w:color w:val="000000"/>
                <w:kern w:val="24"/>
                <w:sz w:val="28"/>
                <w:szCs w:val="28"/>
              </w:rPr>
              <w:t>Known public spaces (boat launches only)</w:t>
            </w:r>
            <w:r w:rsidRPr="00AE3575">
              <w:rPr>
                <w:rFonts w:ascii="Times Roman" w:eastAsia="Times New Roman" w:hAnsi="Times Roman"/>
                <w:b/>
                <w:bCs/>
                <w:color w:val="000000"/>
                <w:kern w:val="24"/>
                <w:sz w:val="28"/>
                <w:szCs w:val="28"/>
              </w:rPr>
              <w:br/>
              <w:t>for dredge spoils deposits area</w:t>
            </w:r>
            <w:r w:rsidRPr="00AE3575">
              <w:rPr>
                <w:rFonts w:ascii="Times Roman" w:eastAsia="Times New Roman" w:hAnsi="Times Roman"/>
                <w:b/>
                <w:bCs/>
                <w:color w:val="000000"/>
                <w:kern w:val="24"/>
                <w:sz w:val="28"/>
                <w:szCs w:val="28"/>
              </w:rPr>
              <w:br/>
              <w:t>(assuming 2’ depth max.)</w:t>
            </w:r>
          </w:p>
        </w:tc>
        <w:tc>
          <w:tcPr>
            <w:tcW w:w="14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95" w:type="dxa"/>
              <w:bottom w:w="0" w:type="dxa"/>
              <w:right w:w="95" w:type="dxa"/>
            </w:tcMar>
            <w:vAlign w:val="center"/>
            <w:hideMark/>
          </w:tcPr>
          <w:p w14:paraId="422D393E" w14:textId="77777777" w:rsidR="00AE3575" w:rsidRPr="00AE3575" w:rsidRDefault="00AE3575" w:rsidP="00AE3575">
            <w:pPr>
              <w:rPr>
                <w:rFonts w:ascii="Arial" w:hAnsi="Arial" w:cs="Arial"/>
                <w:sz w:val="36"/>
                <w:szCs w:val="36"/>
              </w:rPr>
            </w:pPr>
            <w:r w:rsidRPr="00AE3575">
              <w:rPr>
                <w:rFonts w:ascii="Times Roman" w:eastAsia="Times New Roman" w:hAnsi="Times Roman"/>
                <w:b/>
                <w:bCs/>
                <w:color w:val="000000"/>
                <w:kern w:val="24"/>
                <w:sz w:val="28"/>
                <w:szCs w:val="28"/>
              </w:rPr>
              <w:t>Private properties</w:t>
            </w:r>
            <w:r w:rsidRPr="00AE3575">
              <w:rPr>
                <w:rFonts w:ascii="Times Roman" w:eastAsia="Times New Roman" w:hAnsi="Times Roman"/>
                <w:b/>
                <w:bCs/>
                <w:color w:val="000000"/>
                <w:kern w:val="24"/>
                <w:sz w:val="28"/>
                <w:szCs w:val="28"/>
              </w:rPr>
              <w:br/>
              <w:t>willing to accept spoils</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95" w:type="dxa"/>
              <w:bottom w:w="0" w:type="dxa"/>
              <w:right w:w="95" w:type="dxa"/>
            </w:tcMar>
            <w:vAlign w:val="center"/>
            <w:hideMark/>
          </w:tcPr>
          <w:p w14:paraId="5BF9D996" w14:textId="77777777" w:rsidR="00AE3575" w:rsidRPr="00AE3575" w:rsidRDefault="00AE3575" w:rsidP="00AE3575">
            <w:pPr>
              <w:rPr>
                <w:rFonts w:ascii="Arial" w:hAnsi="Arial" w:cs="Arial"/>
                <w:sz w:val="36"/>
                <w:szCs w:val="36"/>
              </w:rPr>
            </w:pPr>
            <w:r w:rsidRPr="00AE3575">
              <w:rPr>
                <w:rFonts w:ascii="Times Roman" w:eastAsia="Times New Roman" w:hAnsi="Times Roman"/>
                <w:b/>
                <w:bCs/>
                <w:color w:val="000000"/>
                <w:kern w:val="24"/>
                <w:sz w:val="28"/>
                <w:szCs w:val="28"/>
              </w:rPr>
              <w:t>Short fall of placement</w:t>
            </w:r>
            <w:r w:rsidRPr="00AE3575">
              <w:rPr>
                <w:rFonts w:ascii="Times Roman" w:eastAsia="Times New Roman" w:hAnsi="Times Roman"/>
                <w:b/>
                <w:bCs/>
                <w:color w:val="000000"/>
                <w:kern w:val="24"/>
                <w:sz w:val="28"/>
                <w:szCs w:val="28"/>
              </w:rPr>
              <w:br/>
              <w:t>(yards)</w:t>
            </w:r>
          </w:p>
        </w:tc>
      </w:tr>
      <w:tr w:rsidR="00AE3575" w:rsidRPr="00AE3575" w14:paraId="32FEA14F" w14:textId="77777777" w:rsidTr="00AE3575">
        <w:trPr>
          <w:trHeight w:val="1269"/>
        </w:trPr>
        <w:tc>
          <w:tcPr>
            <w:tcW w:w="1488" w:type="dxa"/>
            <w:tcBorders>
              <w:top w:val="single" w:sz="8" w:space="0" w:color="000000"/>
              <w:left w:val="single" w:sz="8" w:space="0" w:color="000000"/>
              <w:bottom w:val="single" w:sz="8" w:space="0" w:color="000000"/>
              <w:right w:val="single" w:sz="8" w:space="0" w:color="000000"/>
            </w:tcBorders>
            <w:shd w:val="clear" w:color="auto" w:fill="D9D9D9"/>
            <w:tcMar>
              <w:top w:w="15" w:type="dxa"/>
              <w:left w:w="95" w:type="dxa"/>
              <w:bottom w:w="0" w:type="dxa"/>
              <w:right w:w="95" w:type="dxa"/>
            </w:tcMar>
            <w:vAlign w:val="center"/>
            <w:hideMark/>
          </w:tcPr>
          <w:p w14:paraId="4AB01D91" w14:textId="77777777" w:rsidR="00AE3575" w:rsidRPr="00AE3575" w:rsidRDefault="00AE3575" w:rsidP="00AE3575">
            <w:pPr>
              <w:rPr>
                <w:rFonts w:ascii="Arial" w:hAnsi="Arial" w:cs="Arial"/>
                <w:sz w:val="36"/>
                <w:szCs w:val="36"/>
              </w:rPr>
            </w:pPr>
            <w:r w:rsidRPr="00AE3575">
              <w:rPr>
                <w:rFonts w:ascii="Times Roman" w:eastAsia="Times New Roman" w:hAnsi="Times Roman"/>
                <w:b/>
                <w:bCs/>
                <w:color w:val="000000"/>
                <w:kern w:val="24"/>
                <w:sz w:val="28"/>
                <w:szCs w:val="28"/>
              </w:rPr>
              <w:t>1 Public access areas</w:t>
            </w:r>
            <w:r w:rsidRPr="00AE3575">
              <w:rPr>
                <w:rFonts w:ascii="Times Roman" w:eastAsia="Times New Roman" w:hAnsi="Times Roman"/>
                <w:b/>
                <w:bCs/>
                <w:color w:val="000000"/>
                <w:kern w:val="24"/>
                <w:sz w:val="28"/>
                <w:szCs w:val="28"/>
              </w:rPr>
              <w:br/>
              <w:t>(TEA &amp; TLPOA beach areas)</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616B1306"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16,000± </w:t>
            </w:r>
            <w:proofErr w:type="spellStart"/>
            <w:r w:rsidRPr="00AE3575">
              <w:rPr>
                <w:rFonts w:ascii="Times Roman" w:eastAsia="Times New Roman" w:hAnsi="Times Roman"/>
                <w:color w:val="000000"/>
                <w:kern w:val="24"/>
                <w:sz w:val="28"/>
                <w:szCs w:val="28"/>
              </w:rPr>
              <w:t>sf</w:t>
            </w:r>
            <w:proofErr w:type="spellEnd"/>
            <w:r w:rsidRPr="00AE3575">
              <w:rPr>
                <w:rFonts w:ascii="Times Roman" w:eastAsia="Times New Roman" w:hAnsi="Times Roman"/>
                <w:color w:val="000000"/>
                <w:kern w:val="24"/>
                <w:sz w:val="28"/>
                <w:szCs w:val="28"/>
              </w:rPr>
              <w:t xml:space="preserve"> </w:t>
            </w:r>
          </w:p>
        </w:tc>
        <w:tc>
          <w:tcPr>
            <w:tcW w:w="13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63C5B4BB"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1,200 ±yards </w:t>
            </w:r>
          </w:p>
        </w:tc>
        <w:tc>
          <w:tcPr>
            <w:tcW w:w="1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32B344D3"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25,000± </w:t>
            </w:r>
            <w:proofErr w:type="spellStart"/>
            <w:r w:rsidRPr="00AE3575">
              <w:rPr>
                <w:rFonts w:ascii="Times Roman" w:eastAsia="Times New Roman" w:hAnsi="Times Roman"/>
                <w:color w:val="000000"/>
                <w:kern w:val="24"/>
                <w:sz w:val="28"/>
                <w:szCs w:val="28"/>
              </w:rPr>
              <w:t>sf</w:t>
            </w:r>
            <w:proofErr w:type="spellEnd"/>
            <w:r w:rsidRPr="00AE3575">
              <w:rPr>
                <w:rFonts w:ascii="Times Roman" w:eastAsia="Times New Roman" w:hAnsi="Times Roman"/>
                <w:color w:val="000000"/>
                <w:kern w:val="24"/>
                <w:sz w:val="28"/>
                <w:szCs w:val="28"/>
              </w:rPr>
              <w:br/>
              <w:t>(1850± yards)</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226412CB"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(TBD)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7431BBCD" w14:textId="77777777" w:rsidR="00AE3575" w:rsidRPr="00AE3575" w:rsidRDefault="00AE3575" w:rsidP="00AE3575">
            <w:pPr>
              <w:rPr>
                <w:rFonts w:ascii="Arial" w:hAnsi="Arial" w:cs="Arial"/>
                <w:sz w:val="36"/>
                <w:szCs w:val="36"/>
              </w:rPr>
            </w:pPr>
            <w:proofErr w:type="gramStart"/>
            <w:r w:rsidRPr="00AE3575">
              <w:rPr>
                <w:rFonts w:ascii="Times Roman" w:eastAsia="Times New Roman" w:hAnsi="Times Roman"/>
                <w:color w:val="000000"/>
                <w:kern w:val="24"/>
                <w:sz w:val="28"/>
                <w:szCs w:val="28"/>
              </w:rPr>
              <w:t>areas</w:t>
            </w:r>
            <w:proofErr w:type="gramEnd"/>
            <w:r w:rsidRPr="00AE3575">
              <w:rPr>
                <w:rFonts w:ascii="Times Roman" w:eastAsia="Times New Roman" w:hAnsi="Times Roman"/>
                <w:color w:val="000000"/>
                <w:kern w:val="24"/>
                <w:sz w:val="28"/>
                <w:szCs w:val="28"/>
              </w:rPr>
              <w:t xml:space="preserve"> may accommodate</w:t>
            </w:r>
            <w:r w:rsidRPr="00AE3575">
              <w:rPr>
                <w:rFonts w:ascii="Times Roman" w:eastAsia="Times New Roman" w:hAnsi="Times Roman"/>
                <w:color w:val="000000"/>
                <w:kern w:val="24"/>
                <w:sz w:val="28"/>
                <w:szCs w:val="28"/>
              </w:rPr>
              <w:br/>
              <w:t>spoils if entire areas are used</w:t>
            </w:r>
          </w:p>
        </w:tc>
      </w:tr>
      <w:tr w:rsidR="00AE3575" w:rsidRPr="00AE3575" w14:paraId="4149162E" w14:textId="77777777" w:rsidTr="00AE3575">
        <w:trPr>
          <w:trHeight w:val="1015"/>
        </w:trPr>
        <w:tc>
          <w:tcPr>
            <w:tcW w:w="1488" w:type="dxa"/>
            <w:tcBorders>
              <w:top w:val="single" w:sz="8" w:space="0" w:color="000000"/>
              <w:left w:val="single" w:sz="8" w:space="0" w:color="000000"/>
              <w:bottom w:val="single" w:sz="8" w:space="0" w:color="000000"/>
              <w:right w:val="single" w:sz="8" w:space="0" w:color="000000"/>
            </w:tcBorders>
            <w:shd w:val="clear" w:color="auto" w:fill="D9D9D9"/>
            <w:tcMar>
              <w:top w:w="15" w:type="dxa"/>
              <w:left w:w="95" w:type="dxa"/>
              <w:bottom w:w="0" w:type="dxa"/>
              <w:right w:w="95" w:type="dxa"/>
            </w:tcMar>
            <w:vAlign w:val="center"/>
            <w:hideMark/>
          </w:tcPr>
          <w:p w14:paraId="6D7F14A9" w14:textId="77777777" w:rsidR="00AE3575" w:rsidRPr="00AE3575" w:rsidRDefault="00AE3575" w:rsidP="00AE3575">
            <w:pPr>
              <w:rPr>
                <w:rFonts w:ascii="Arial" w:hAnsi="Arial" w:cs="Arial"/>
                <w:sz w:val="36"/>
                <w:szCs w:val="36"/>
              </w:rPr>
            </w:pPr>
            <w:r w:rsidRPr="00AE3575">
              <w:rPr>
                <w:rFonts w:ascii="Times Roman" w:eastAsia="Times New Roman" w:hAnsi="Times Roman"/>
                <w:b/>
                <w:bCs/>
                <w:color w:val="000000"/>
                <w:kern w:val="24"/>
                <w:sz w:val="28"/>
                <w:szCs w:val="28"/>
              </w:rPr>
              <w:t>2 Public access and major inlets</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3F4883BE"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16,000+30,000=</w:t>
            </w:r>
            <w:r w:rsidRPr="00AE3575">
              <w:rPr>
                <w:rFonts w:ascii="Times Roman" w:eastAsia="Times New Roman" w:hAnsi="Times Roman"/>
                <w:color w:val="000000"/>
                <w:kern w:val="24"/>
                <w:sz w:val="28"/>
                <w:szCs w:val="28"/>
              </w:rPr>
              <w:br/>
            </w:r>
            <w:r w:rsidRPr="00AE3575">
              <w:rPr>
                <w:rFonts w:ascii="Times Roman" w:eastAsia="Times New Roman" w:hAnsi="Times Roman"/>
                <w:b/>
                <w:bCs/>
                <w:color w:val="000000"/>
                <w:kern w:val="24"/>
                <w:sz w:val="28"/>
                <w:szCs w:val="28"/>
              </w:rPr>
              <w:t xml:space="preserve">46,000± </w:t>
            </w:r>
            <w:proofErr w:type="spellStart"/>
            <w:r w:rsidRPr="00AE3575">
              <w:rPr>
                <w:rFonts w:ascii="Times Roman" w:eastAsia="Times New Roman" w:hAnsi="Times Roman"/>
                <w:b/>
                <w:bCs/>
                <w:color w:val="000000"/>
                <w:kern w:val="24"/>
                <w:sz w:val="28"/>
                <w:szCs w:val="28"/>
              </w:rPr>
              <w:t>sf</w:t>
            </w:r>
            <w:proofErr w:type="spellEnd"/>
          </w:p>
        </w:tc>
        <w:tc>
          <w:tcPr>
            <w:tcW w:w="13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5BF2DCAC"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3,400± yards </w:t>
            </w:r>
          </w:p>
        </w:tc>
        <w:tc>
          <w:tcPr>
            <w:tcW w:w="1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0F08ABB9"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25,000± </w:t>
            </w:r>
            <w:proofErr w:type="spellStart"/>
            <w:r w:rsidRPr="00AE3575">
              <w:rPr>
                <w:rFonts w:ascii="Times Roman" w:eastAsia="Times New Roman" w:hAnsi="Times Roman"/>
                <w:color w:val="000000"/>
                <w:kern w:val="24"/>
                <w:sz w:val="28"/>
                <w:szCs w:val="28"/>
              </w:rPr>
              <w:t>sf</w:t>
            </w:r>
            <w:proofErr w:type="spellEnd"/>
            <w:r w:rsidRPr="00AE3575">
              <w:rPr>
                <w:rFonts w:ascii="Times Roman" w:eastAsia="Times New Roman" w:hAnsi="Times Roman"/>
                <w:color w:val="000000"/>
                <w:kern w:val="24"/>
                <w:sz w:val="28"/>
                <w:szCs w:val="28"/>
              </w:rPr>
              <w:br/>
              <w:t>(1850± yards)</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5AB087A3"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(TBD)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4150513B"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2215± yards</w:t>
            </w:r>
          </w:p>
        </w:tc>
      </w:tr>
      <w:tr w:rsidR="00AE3575" w:rsidRPr="00AE3575" w14:paraId="321B4BE3" w14:textId="77777777" w:rsidTr="00AE3575">
        <w:trPr>
          <w:trHeight w:val="1015"/>
        </w:trPr>
        <w:tc>
          <w:tcPr>
            <w:tcW w:w="1488" w:type="dxa"/>
            <w:tcBorders>
              <w:top w:val="single" w:sz="8" w:space="0" w:color="000000"/>
              <w:left w:val="single" w:sz="8" w:space="0" w:color="000000"/>
              <w:bottom w:val="single" w:sz="8" w:space="0" w:color="000000"/>
              <w:right w:val="single" w:sz="8" w:space="0" w:color="000000"/>
            </w:tcBorders>
            <w:shd w:val="clear" w:color="auto" w:fill="D9D9D9"/>
            <w:tcMar>
              <w:top w:w="15" w:type="dxa"/>
              <w:left w:w="95" w:type="dxa"/>
              <w:bottom w:w="0" w:type="dxa"/>
              <w:right w:w="95" w:type="dxa"/>
            </w:tcMar>
            <w:vAlign w:val="center"/>
            <w:hideMark/>
          </w:tcPr>
          <w:p w14:paraId="2BE4C312" w14:textId="77777777" w:rsidR="00AE3575" w:rsidRPr="00AE3575" w:rsidRDefault="00AE3575" w:rsidP="00AE3575">
            <w:pPr>
              <w:rPr>
                <w:rFonts w:ascii="Arial" w:hAnsi="Arial" w:cs="Arial"/>
                <w:sz w:val="36"/>
                <w:szCs w:val="36"/>
              </w:rPr>
            </w:pPr>
            <w:r w:rsidRPr="00AE3575">
              <w:rPr>
                <w:rFonts w:ascii="Times Roman" w:eastAsia="Times New Roman" w:hAnsi="Times Roman"/>
                <w:b/>
                <w:bCs/>
                <w:color w:val="000000"/>
                <w:kern w:val="24"/>
                <w:sz w:val="28"/>
                <w:szCs w:val="28"/>
              </w:rPr>
              <w:t>3 Public areas, inlets and southern cove</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021C53A6"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46,000+99,200=</w:t>
            </w:r>
            <w:r w:rsidRPr="00AE3575">
              <w:rPr>
                <w:rFonts w:ascii="Times Roman" w:eastAsia="Times New Roman" w:hAnsi="Times Roman"/>
                <w:color w:val="000000"/>
                <w:kern w:val="24"/>
                <w:sz w:val="28"/>
                <w:szCs w:val="28"/>
              </w:rPr>
              <w:br/>
            </w:r>
            <w:r w:rsidRPr="00AE3575">
              <w:rPr>
                <w:rFonts w:ascii="Times Roman" w:eastAsia="Times New Roman" w:hAnsi="Times Roman"/>
                <w:b/>
                <w:bCs/>
                <w:color w:val="000000"/>
                <w:kern w:val="24"/>
                <w:sz w:val="28"/>
                <w:szCs w:val="28"/>
              </w:rPr>
              <w:t xml:space="preserve">145,200± </w:t>
            </w:r>
            <w:proofErr w:type="spellStart"/>
            <w:r w:rsidRPr="00AE3575">
              <w:rPr>
                <w:rFonts w:ascii="Times Roman" w:eastAsia="Times New Roman" w:hAnsi="Times Roman"/>
                <w:b/>
                <w:bCs/>
                <w:color w:val="000000"/>
                <w:kern w:val="24"/>
                <w:sz w:val="28"/>
                <w:szCs w:val="28"/>
              </w:rPr>
              <w:t>sf</w:t>
            </w:r>
            <w:proofErr w:type="spellEnd"/>
          </w:p>
        </w:tc>
        <w:tc>
          <w:tcPr>
            <w:tcW w:w="13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13C1AD12"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10,750± yards </w:t>
            </w:r>
          </w:p>
        </w:tc>
        <w:tc>
          <w:tcPr>
            <w:tcW w:w="1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08195400"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25,000± </w:t>
            </w:r>
            <w:proofErr w:type="spellStart"/>
            <w:r w:rsidRPr="00AE3575">
              <w:rPr>
                <w:rFonts w:ascii="Times Roman" w:eastAsia="Times New Roman" w:hAnsi="Times Roman"/>
                <w:color w:val="000000"/>
                <w:kern w:val="24"/>
                <w:sz w:val="28"/>
                <w:szCs w:val="28"/>
              </w:rPr>
              <w:t>sf</w:t>
            </w:r>
            <w:proofErr w:type="spellEnd"/>
            <w:r w:rsidRPr="00AE3575">
              <w:rPr>
                <w:rFonts w:ascii="Times Roman" w:eastAsia="Times New Roman" w:hAnsi="Times Roman"/>
                <w:color w:val="000000"/>
                <w:kern w:val="24"/>
                <w:sz w:val="28"/>
                <w:szCs w:val="28"/>
              </w:rPr>
              <w:br/>
              <w:t>(1850± yards)</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4EB840EB"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(TBD)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0D9F44B3"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8,900± yards</w:t>
            </w:r>
          </w:p>
        </w:tc>
      </w:tr>
      <w:tr w:rsidR="00AE3575" w:rsidRPr="00AE3575" w14:paraId="4CEE7F26" w14:textId="77777777" w:rsidTr="00AE3575">
        <w:trPr>
          <w:trHeight w:val="1523"/>
        </w:trPr>
        <w:tc>
          <w:tcPr>
            <w:tcW w:w="1488" w:type="dxa"/>
            <w:tcBorders>
              <w:top w:val="single" w:sz="8" w:space="0" w:color="000000"/>
              <w:left w:val="single" w:sz="8" w:space="0" w:color="000000"/>
              <w:bottom w:val="single" w:sz="8" w:space="0" w:color="000000"/>
              <w:right w:val="single" w:sz="8" w:space="0" w:color="000000"/>
            </w:tcBorders>
            <w:shd w:val="clear" w:color="auto" w:fill="D9D9D9"/>
            <w:tcMar>
              <w:top w:w="15" w:type="dxa"/>
              <w:left w:w="95" w:type="dxa"/>
              <w:bottom w:w="0" w:type="dxa"/>
              <w:right w:w="95" w:type="dxa"/>
            </w:tcMar>
            <w:vAlign w:val="center"/>
            <w:hideMark/>
          </w:tcPr>
          <w:p w14:paraId="5C3B1A88" w14:textId="77777777" w:rsidR="00AE3575" w:rsidRPr="00AE3575" w:rsidRDefault="00AE3575" w:rsidP="00AE3575">
            <w:pPr>
              <w:rPr>
                <w:rFonts w:ascii="Arial" w:hAnsi="Arial" w:cs="Arial"/>
                <w:sz w:val="36"/>
                <w:szCs w:val="36"/>
              </w:rPr>
            </w:pPr>
            <w:r w:rsidRPr="00AE3575">
              <w:rPr>
                <w:rFonts w:ascii="Times Roman" w:eastAsia="Times New Roman" w:hAnsi="Times Roman"/>
                <w:b/>
                <w:bCs/>
                <w:color w:val="000000"/>
                <w:kern w:val="24"/>
                <w:sz w:val="28"/>
                <w:szCs w:val="28"/>
              </w:rPr>
              <w:t>4 Dredging to deepen areas over 10' by 3'</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6275AFCB"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561,675± </w:t>
            </w:r>
            <w:proofErr w:type="spellStart"/>
            <w:r w:rsidRPr="00AE3575">
              <w:rPr>
                <w:rFonts w:ascii="Times Roman" w:eastAsia="Times New Roman" w:hAnsi="Times Roman"/>
                <w:color w:val="000000"/>
                <w:kern w:val="24"/>
                <w:sz w:val="28"/>
                <w:szCs w:val="28"/>
              </w:rPr>
              <w:t>sf</w:t>
            </w:r>
            <w:proofErr w:type="spellEnd"/>
            <w:r w:rsidRPr="00AE3575">
              <w:rPr>
                <w:rFonts w:ascii="Times Roman" w:eastAsia="Times New Roman" w:hAnsi="Times Roman"/>
                <w:color w:val="000000"/>
                <w:kern w:val="24"/>
                <w:sz w:val="28"/>
                <w:szCs w:val="28"/>
              </w:rPr>
              <w:t xml:space="preserve"> </w:t>
            </w:r>
          </w:p>
        </w:tc>
        <w:tc>
          <w:tcPr>
            <w:tcW w:w="13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57E5D729"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62,500± yards </w:t>
            </w:r>
          </w:p>
        </w:tc>
        <w:tc>
          <w:tcPr>
            <w:tcW w:w="1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277C269F"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25,000± </w:t>
            </w:r>
            <w:proofErr w:type="spellStart"/>
            <w:r w:rsidRPr="00AE3575">
              <w:rPr>
                <w:rFonts w:ascii="Times Roman" w:eastAsia="Times New Roman" w:hAnsi="Times Roman"/>
                <w:color w:val="000000"/>
                <w:kern w:val="24"/>
                <w:sz w:val="28"/>
                <w:szCs w:val="28"/>
              </w:rPr>
              <w:t>sf</w:t>
            </w:r>
            <w:proofErr w:type="spellEnd"/>
            <w:r w:rsidRPr="00AE3575">
              <w:rPr>
                <w:rFonts w:ascii="Times Roman" w:eastAsia="Times New Roman" w:hAnsi="Times Roman"/>
                <w:color w:val="000000"/>
                <w:kern w:val="24"/>
                <w:sz w:val="28"/>
                <w:szCs w:val="28"/>
              </w:rPr>
              <w:br/>
              <w:t>(1850± yards)</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60E27CB9" w14:textId="77777777" w:rsidR="00AE3575" w:rsidRPr="00AE3575" w:rsidRDefault="00AE3575" w:rsidP="00AE3575">
            <w:pPr>
              <w:rPr>
                <w:rFonts w:ascii="Arial" w:hAnsi="Arial" w:cs="Arial"/>
                <w:sz w:val="36"/>
                <w:szCs w:val="36"/>
              </w:rPr>
            </w:pPr>
            <w:r w:rsidRPr="00AE3575">
              <w:rPr>
                <w:rFonts w:ascii="Times Roman" w:eastAsia="Times New Roman" w:hAnsi="Times Roman"/>
                <w:color w:val="000000"/>
                <w:kern w:val="24"/>
                <w:sz w:val="28"/>
                <w:szCs w:val="28"/>
              </w:rPr>
              <w:t xml:space="preserve">(TBD)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14:paraId="6BD7B2AD" w14:textId="77777777" w:rsidR="00AE3575" w:rsidRPr="00AE3575" w:rsidRDefault="00AE3575" w:rsidP="00AE3575">
            <w:pPr>
              <w:rPr>
                <w:rFonts w:ascii="Arial" w:hAnsi="Arial" w:cs="Arial"/>
                <w:sz w:val="36"/>
                <w:szCs w:val="36"/>
              </w:rPr>
            </w:pPr>
            <w:proofErr w:type="gramStart"/>
            <w:r w:rsidRPr="00AE3575">
              <w:rPr>
                <w:rFonts w:ascii="Times Roman" w:eastAsia="Times New Roman" w:hAnsi="Times Roman"/>
                <w:color w:val="000000"/>
                <w:kern w:val="24"/>
                <w:sz w:val="28"/>
                <w:szCs w:val="28"/>
              </w:rPr>
              <w:t>floating</w:t>
            </w:r>
            <w:proofErr w:type="gramEnd"/>
            <w:r w:rsidRPr="00AE3575">
              <w:rPr>
                <w:rFonts w:ascii="Times Roman" w:eastAsia="Times New Roman" w:hAnsi="Times Roman"/>
                <w:color w:val="000000"/>
                <w:kern w:val="24"/>
                <w:sz w:val="28"/>
                <w:szCs w:val="28"/>
              </w:rPr>
              <w:t xml:space="preserve"> dredge may not have depth to reach, and permitting is problematic 60,650± yards</w:t>
            </w:r>
          </w:p>
        </w:tc>
      </w:tr>
    </w:tbl>
    <w:p w14:paraId="7490A8A6" w14:textId="77777777" w:rsidR="00EB55D6" w:rsidRDefault="00EB55D6">
      <w:pPr>
        <w:pBdr>
          <w:bottom w:val="single" w:sz="6" w:space="1" w:color="auto"/>
        </w:pBdr>
      </w:pPr>
    </w:p>
    <w:p w14:paraId="6CA2CBF5" w14:textId="77777777" w:rsidR="00AA3014" w:rsidRDefault="00AA3014"/>
    <w:p w14:paraId="3C776652" w14:textId="77777777" w:rsidR="00AA3014" w:rsidRDefault="00AA3014" w:rsidP="005311C7">
      <w:pPr>
        <w:pStyle w:val="Heading1"/>
      </w:pPr>
      <w:r w:rsidRPr="00AA3014">
        <w:t>Recommended Alternatives</w:t>
      </w:r>
    </w:p>
    <w:p w14:paraId="4B9D3C6B" w14:textId="77777777" w:rsidR="00AA3014" w:rsidRDefault="00AA3014"/>
    <w:p w14:paraId="6A23AC89" w14:textId="77777777" w:rsidR="00AA3014" w:rsidRPr="00AA3014" w:rsidRDefault="00AA3014" w:rsidP="00AA3014">
      <w:pPr>
        <w:numPr>
          <w:ilvl w:val="0"/>
          <w:numId w:val="13"/>
        </w:numPr>
      </w:pPr>
      <w:r w:rsidRPr="00AA3014">
        <w:t>Assessing alternatives objectively (</w:t>
      </w:r>
      <w:r w:rsidRPr="00AA3014">
        <w:rPr>
          <w:i/>
          <w:iCs/>
        </w:rPr>
        <w:t>impact on health, permit-ability, cost thru permitting, cost thru execution</w:t>
      </w:r>
      <w:proofErr w:type="gramStart"/>
      <w:r w:rsidRPr="00AA3014">
        <w:rPr>
          <w:i/>
          <w:iCs/>
        </w:rPr>
        <w:t>, ..</w:t>
      </w:r>
      <w:r w:rsidRPr="00AA3014">
        <w:t>.)</w:t>
      </w:r>
      <w:proofErr w:type="gramEnd"/>
    </w:p>
    <w:p w14:paraId="759EF189" w14:textId="77777777" w:rsidR="00AA3014" w:rsidRPr="00AA3014" w:rsidRDefault="00AA3014" w:rsidP="00AA3014">
      <w:pPr>
        <w:numPr>
          <w:ilvl w:val="1"/>
          <w:numId w:val="13"/>
        </w:numPr>
      </w:pPr>
      <w:r w:rsidRPr="00AA3014">
        <w:t>Hydro-dredging</w:t>
      </w:r>
    </w:p>
    <w:p w14:paraId="6DA518F1" w14:textId="77777777" w:rsidR="00AA3014" w:rsidRPr="00AA3014" w:rsidRDefault="00AA3014" w:rsidP="00AA3014">
      <w:pPr>
        <w:numPr>
          <w:ilvl w:val="1"/>
          <w:numId w:val="13"/>
        </w:numPr>
      </w:pPr>
      <w:r w:rsidRPr="00AA3014">
        <w:t>Draining (siphoning / pumping)</w:t>
      </w:r>
    </w:p>
    <w:p w14:paraId="71BABF46" w14:textId="77777777" w:rsidR="00AA3014" w:rsidRPr="00AA3014" w:rsidRDefault="00AA3014" w:rsidP="00AA3014">
      <w:pPr>
        <w:numPr>
          <w:ilvl w:val="1"/>
          <w:numId w:val="13"/>
        </w:numPr>
      </w:pPr>
      <w:r w:rsidRPr="00AA3014">
        <w:t>Draining (restore the valve)</w:t>
      </w:r>
    </w:p>
    <w:p w14:paraId="2448C5A9" w14:textId="77777777" w:rsidR="00AA3014" w:rsidRPr="00AA3014" w:rsidRDefault="00AA3014" w:rsidP="00AA3014">
      <w:pPr>
        <w:numPr>
          <w:ilvl w:val="1"/>
          <w:numId w:val="13"/>
        </w:numPr>
      </w:pPr>
      <w:r w:rsidRPr="00AA3014">
        <w:t>Draining + dry dredging</w:t>
      </w:r>
    </w:p>
    <w:p w14:paraId="16D3A729" w14:textId="77777777" w:rsidR="00AA3014" w:rsidRPr="00AA3014" w:rsidRDefault="00AA3014" w:rsidP="00AA3014">
      <w:pPr>
        <w:numPr>
          <w:ilvl w:val="1"/>
          <w:numId w:val="13"/>
        </w:numPr>
      </w:pPr>
      <w:r w:rsidRPr="00AA3014">
        <w:t>Catch pond / basin maintenance with / without above</w:t>
      </w:r>
    </w:p>
    <w:p w14:paraId="50C07D4D" w14:textId="77777777" w:rsidR="00AA3014" w:rsidRPr="00AA3014" w:rsidRDefault="00AA3014" w:rsidP="00AA3014">
      <w:pPr>
        <w:numPr>
          <w:ilvl w:val="1"/>
          <w:numId w:val="13"/>
        </w:numPr>
      </w:pPr>
      <w:r w:rsidRPr="00AA3014">
        <w:t>Do nothing beyond in-season treatments</w:t>
      </w:r>
    </w:p>
    <w:p w14:paraId="0393CFAA" w14:textId="77777777" w:rsidR="00AA3014" w:rsidRDefault="00AA3014">
      <w:pPr>
        <w:pBdr>
          <w:bottom w:val="single" w:sz="6" w:space="1" w:color="auto"/>
        </w:pBdr>
      </w:pPr>
    </w:p>
    <w:p w14:paraId="58925452" w14:textId="77777777" w:rsidR="00AA3014" w:rsidRDefault="00AA3014"/>
    <w:p w14:paraId="00B9A409" w14:textId="77777777" w:rsidR="00AA3014" w:rsidRDefault="00AA3014" w:rsidP="005311C7">
      <w:pPr>
        <w:pStyle w:val="Heading1"/>
      </w:pPr>
      <w:r w:rsidRPr="00AA3014">
        <w:t>Hydro-dredging Investigation Timeline</w:t>
      </w:r>
    </w:p>
    <w:p w14:paraId="6CD6A35E" w14:textId="77777777" w:rsidR="00AA3014" w:rsidRDefault="00AA3014"/>
    <w:p w14:paraId="01462C8A" w14:textId="77777777" w:rsidR="00AA3014" w:rsidRPr="00AA3014" w:rsidRDefault="00AA3014" w:rsidP="00AA3014">
      <w:r w:rsidRPr="00AA3014">
        <w:t xml:space="preserve">December 2017 </w:t>
      </w:r>
    </w:p>
    <w:p w14:paraId="7C274B9F" w14:textId="77777777" w:rsidR="00AA3014" w:rsidRPr="00AA3014" w:rsidRDefault="00AA3014" w:rsidP="00AA3014">
      <w:pPr>
        <w:numPr>
          <w:ilvl w:val="1"/>
          <w:numId w:val="14"/>
        </w:numPr>
      </w:pPr>
      <w:r w:rsidRPr="00AA3014">
        <w:t>Discussed recommended alternative to lower the lake level over the winter</w:t>
      </w:r>
    </w:p>
    <w:p w14:paraId="0A8D1A63" w14:textId="77777777" w:rsidR="00AA3014" w:rsidRPr="00AA3014" w:rsidRDefault="00AA3014" w:rsidP="00AA3014">
      <w:pPr>
        <w:numPr>
          <w:ilvl w:val="1"/>
          <w:numId w:val="14"/>
        </w:numPr>
      </w:pPr>
      <w:r w:rsidRPr="00AA3014">
        <w:t xml:space="preserve">Received proposal to evaluate dam and spillway from </w:t>
      </w:r>
      <w:proofErr w:type="spellStart"/>
      <w:r w:rsidRPr="00AA3014">
        <w:t>Tighe</w:t>
      </w:r>
      <w:proofErr w:type="spellEnd"/>
      <w:r w:rsidRPr="00AA3014">
        <w:t xml:space="preserve"> &amp; Bond</w:t>
      </w:r>
    </w:p>
    <w:p w14:paraId="6239FE23" w14:textId="77777777" w:rsidR="00AA3014" w:rsidRPr="00AA3014" w:rsidRDefault="00AA3014" w:rsidP="00AA3014">
      <w:pPr>
        <w:numPr>
          <w:ilvl w:val="1"/>
          <w:numId w:val="14"/>
        </w:numPr>
      </w:pPr>
      <w:r w:rsidRPr="00AA3014">
        <w:t>Members of the committee met with Lewisboro town officials</w:t>
      </w:r>
    </w:p>
    <w:p w14:paraId="65D76B11" w14:textId="77777777" w:rsidR="00AA3014" w:rsidRPr="00AA3014" w:rsidRDefault="00AA3014" w:rsidP="00AA3014">
      <w:r w:rsidRPr="00AA3014">
        <w:t>February 2018</w:t>
      </w:r>
    </w:p>
    <w:p w14:paraId="143349AA" w14:textId="77777777" w:rsidR="00AA3014" w:rsidRPr="00AA3014" w:rsidRDefault="00AA3014" w:rsidP="00AA3014">
      <w:pPr>
        <w:numPr>
          <w:ilvl w:val="1"/>
          <w:numId w:val="15"/>
        </w:numPr>
      </w:pPr>
      <w:r w:rsidRPr="00AA3014">
        <w:t>Contacted the DEC to schedule initial conversations</w:t>
      </w:r>
    </w:p>
    <w:p w14:paraId="0E9DB41C" w14:textId="77777777" w:rsidR="00AA3014" w:rsidRPr="00AA3014" w:rsidRDefault="00AA3014" w:rsidP="00AA3014">
      <w:r w:rsidRPr="00AA3014">
        <w:t>March 2018</w:t>
      </w:r>
    </w:p>
    <w:p w14:paraId="5313563C" w14:textId="77777777" w:rsidR="00AA3014" w:rsidRPr="00AA3014" w:rsidRDefault="00AA3014" w:rsidP="00AA3014">
      <w:pPr>
        <w:numPr>
          <w:ilvl w:val="1"/>
          <w:numId w:val="16"/>
        </w:numPr>
      </w:pPr>
      <w:r w:rsidRPr="00AA3014">
        <w:t>Prepared DEC Pre-Application materials to schedule DEC meeting</w:t>
      </w:r>
    </w:p>
    <w:p w14:paraId="27E02140" w14:textId="77777777" w:rsidR="00AA3014" w:rsidRPr="00AA3014" w:rsidRDefault="00AA3014" w:rsidP="00AA3014">
      <w:r w:rsidRPr="00AA3014">
        <w:t>April 2018</w:t>
      </w:r>
    </w:p>
    <w:p w14:paraId="5C686BD7" w14:textId="77777777" w:rsidR="00AA3014" w:rsidRPr="00AA3014" w:rsidRDefault="00AA3014" w:rsidP="00AA3014">
      <w:pPr>
        <w:numPr>
          <w:ilvl w:val="1"/>
          <w:numId w:val="17"/>
        </w:numPr>
      </w:pPr>
      <w:r w:rsidRPr="00AA3014">
        <w:t>Submitted DEC Pre-Application</w:t>
      </w:r>
    </w:p>
    <w:p w14:paraId="2CFDFDE9" w14:textId="77777777" w:rsidR="00AA3014" w:rsidRPr="00AA3014" w:rsidRDefault="00AA3014" w:rsidP="00AA3014">
      <w:pPr>
        <w:numPr>
          <w:ilvl w:val="1"/>
          <w:numId w:val="17"/>
        </w:numPr>
      </w:pPr>
      <w:r w:rsidRPr="00AA3014">
        <w:t xml:space="preserve">Conducted site visit with the DEC at </w:t>
      </w:r>
      <w:proofErr w:type="spellStart"/>
      <w:r w:rsidRPr="00AA3014">
        <w:t>Truesdale</w:t>
      </w:r>
      <w:proofErr w:type="spellEnd"/>
      <w:r w:rsidRPr="00AA3014">
        <w:t xml:space="preserve"> Lake</w:t>
      </w:r>
    </w:p>
    <w:p w14:paraId="27028F37" w14:textId="77777777" w:rsidR="00AA3014" w:rsidRPr="00AA3014" w:rsidRDefault="00AA3014" w:rsidP="00AA3014">
      <w:r w:rsidRPr="00AA3014">
        <w:t>May 2018</w:t>
      </w:r>
    </w:p>
    <w:p w14:paraId="283CF3F8" w14:textId="77777777" w:rsidR="00AA3014" w:rsidRDefault="00AA3014" w:rsidP="00AA3014">
      <w:pPr>
        <w:numPr>
          <w:ilvl w:val="1"/>
          <w:numId w:val="18"/>
        </w:numPr>
      </w:pPr>
      <w:r w:rsidRPr="00AA3014">
        <w:t>Received DEC response with further permitting requirements</w:t>
      </w:r>
    </w:p>
    <w:p w14:paraId="45683368" w14:textId="77777777" w:rsidR="00AA3014" w:rsidRDefault="00AA3014" w:rsidP="00AA3014">
      <w:pPr>
        <w:pBdr>
          <w:bottom w:val="single" w:sz="6" w:space="1" w:color="auto"/>
        </w:pBdr>
      </w:pPr>
    </w:p>
    <w:p w14:paraId="4988ED1B" w14:textId="77777777" w:rsidR="00AA3014" w:rsidRDefault="00AA3014" w:rsidP="00AA3014"/>
    <w:p w14:paraId="24FCF3DC" w14:textId="77777777" w:rsidR="00AA3014" w:rsidRDefault="00AA3014" w:rsidP="005311C7">
      <w:pPr>
        <w:pStyle w:val="Heading1"/>
      </w:pPr>
      <w:proofErr w:type="spellStart"/>
      <w:r>
        <w:t>Truesdale</w:t>
      </w:r>
      <w:proofErr w:type="spellEnd"/>
      <w:r>
        <w:t xml:space="preserve"> Lake Dam Cross Section</w:t>
      </w:r>
      <w:r w:rsidR="005311C7">
        <w:t xml:space="preserve"> (Figure 3)</w:t>
      </w:r>
      <w:r>
        <w:t xml:space="preserve"> </w:t>
      </w:r>
    </w:p>
    <w:p w14:paraId="17240A9A" w14:textId="77777777" w:rsidR="00AA3014" w:rsidRDefault="00AA3014" w:rsidP="00AA3014"/>
    <w:p w14:paraId="5CB77AF4" w14:textId="77777777" w:rsidR="00AA3014" w:rsidRPr="00AA3014" w:rsidRDefault="00AA3014" w:rsidP="00AA3014">
      <w:r w:rsidRPr="00AA3014">
        <w:drawing>
          <wp:inline distT="0" distB="0" distL="0" distR="0" wp14:anchorId="5A51207F" wp14:editId="7558906F">
            <wp:extent cx="5486400" cy="3709670"/>
            <wp:effectExtent l="0" t="0" r="0" b="0"/>
            <wp:docPr id="10" name="Picture 2">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8359C6B2-DA1B-4F59-94DE-0A6DF4038E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p="http://schemas.openxmlformats.org/presentationml/2006/main" xmlns:a16="http://schemas.microsoft.com/office/drawing/2014/main" xmlns="" xmlns:lc="http://schemas.openxmlformats.org/drawingml/2006/lockedCanvas" id="{8359C6B2-DA1B-4F59-94DE-0A6DF4038E69}"/>
                        </a:ext>
                      </a:extLst>
                    </pic:cNvPr>
                    <pic:cNvPicPr>
                      <a:picLocks noChangeAspect="1"/>
                    </pic:cNvPicPr>
                  </pic:nvPicPr>
                  <pic:blipFill>
                    <a:blip r:embed="rId10"/>
                    <a:stretch>
                      <a:fillRect/>
                    </a:stretch>
                  </pic:blipFill>
                  <pic:spPr>
                    <a:xfrm>
                      <a:off x="0" y="0"/>
                      <a:ext cx="5486400" cy="3709670"/>
                    </a:xfrm>
                    <a:prstGeom prst="rect">
                      <a:avLst/>
                    </a:prstGeom>
                  </pic:spPr>
                </pic:pic>
              </a:graphicData>
            </a:graphic>
          </wp:inline>
        </w:drawing>
      </w:r>
    </w:p>
    <w:p w14:paraId="05F4C7A6" w14:textId="77777777" w:rsidR="00AA3014" w:rsidRDefault="00AA3014">
      <w:pPr>
        <w:pBdr>
          <w:bottom w:val="single" w:sz="6" w:space="1" w:color="auto"/>
        </w:pBdr>
      </w:pPr>
    </w:p>
    <w:p w14:paraId="1A9BD917" w14:textId="77777777" w:rsidR="00AA3014" w:rsidRDefault="00AA3014"/>
    <w:p w14:paraId="67E3FA28" w14:textId="77777777" w:rsidR="00AA3014" w:rsidRDefault="00AA3014" w:rsidP="005311C7">
      <w:pPr>
        <w:pStyle w:val="Heading1"/>
      </w:pPr>
      <w:r w:rsidRPr="00AA3014">
        <w:t>DEC Application Project Description &amp; Purpose</w:t>
      </w:r>
    </w:p>
    <w:p w14:paraId="3000B037" w14:textId="77777777" w:rsidR="00AA3014" w:rsidRDefault="00AA3014"/>
    <w:p w14:paraId="25750619" w14:textId="77777777" w:rsidR="00AA3014" w:rsidRDefault="00AA3014" w:rsidP="00AA3014">
      <w:r w:rsidRPr="00AA3014">
        <w:t xml:space="preserve">The </w:t>
      </w:r>
      <w:proofErr w:type="spellStart"/>
      <w:r w:rsidRPr="00AA3014">
        <w:t>Truesdale</w:t>
      </w:r>
      <w:proofErr w:type="spellEnd"/>
      <w:r w:rsidRPr="00AA3014">
        <w:t xml:space="preserve"> Lake Property Owners Association (TLPOA) would like to request a conceptual review of </w:t>
      </w:r>
      <w:r w:rsidRPr="00AA3014">
        <w:rPr>
          <w:b/>
          <w:bCs/>
        </w:rPr>
        <w:t xml:space="preserve">proposed methods to mitigate the accumulated organic silt deposits </w:t>
      </w:r>
      <w:r w:rsidRPr="00AA3014">
        <w:t xml:space="preserve">at various areas around the lake via a combined method of hydro-dredging and water level management. </w:t>
      </w:r>
    </w:p>
    <w:p w14:paraId="1577B7F0" w14:textId="77777777" w:rsidR="00AA3014" w:rsidRPr="00AA3014" w:rsidRDefault="00AA3014" w:rsidP="00AA3014"/>
    <w:p w14:paraId="2CD83746" w14:textId="77777777" w:rsidR="00AA3014" w:rsidRDefault="00AA3014" w:rsidP="00AA3014">
      <w:r w:rsidRPr="00AA3014">
        <w:t xml:space="preserve">The organic material would be collected and pumped to designated areas for dewatering utilizing bio-bags as well as a natural dewatering/compaction process from controlled lowering of the water level. The dewatered organic material would ultimately be raked out as a new shoreline </w:t>
      </w:r>
      <w:proofErr w:type="gramStart"/>
      <w:r w:rsidRPr="00AA3014">
        <w:t>base planting</w:t>
      </w:r>
      <w:proofErr w:type="gramEnd"/>
      <w:r w:rsidRPr="00AA3014">
        <w:t xml:space="preserve"> medium.</w:t>
      </w:r>
    </w:p>
    <w:p w14:paraId="7DCD3E09" w14:textId="77777777" w:rsidR="00AA3014" w:rsidRDefault="00AA3014" w:rsidP="00AA3014">
      <w:pPr>
        <w:pBdr>
          <w:bottom w:val="single" w:sz="6" w:space="1" w:color="auto"/>
        </w:pBdr>
      </w:pPr>
    </w:p>
    <w:p w14:paraId="45D1D5A8" w14:textId="77777777" w:rsidR="00AA3014" w:rsidRDefault="00AA3014" w:rsidP="00AA3014"/>
    <w:p w14:paraId="1DFE6793" w14:textId="77777777" w:rsidR="00AA3014" w:rsidRDefault="00AA3014" w:rsidP="005311C7">
      <w:pPr>
        <w:pStyle w:val="Heading1"/>
      </w:pPr>
      <w:r w:rsidRPr="00AA3014">
        <w:t>DEC Response – Dredging</w:t>
      </w:r>
      <w:r w:rsidR="005311C7">
        <w:tab/>
      </w:r>
    </w:p>
    <w:p w14:paraId="43D82833" w14:textId="77777777" w:rsidR="00AA3014" w:rsidRDefault="00AA3014" w:rsidP="00AA3014"/>
    <w:p w14:paraId="568B1666" w14:textId="77777777" w:rsidR="00AA3014" w:rsidRDefault="00AA3014" w:rsidP="00AA3014">
      <w:pPr>
        <w:rPr>
          <w:b/>
          <w:bCs/>
        </w:rPr>
      </w:pPr>
      <w:r w:rsidRPr="00AA3014">
        <w:rPr>
          <w:b/>
          <w:bCs/>
        </w:rPr>
        <w:t>Protection of Waters – Excavation/Fill in Navigable Waters &amp; Section 401 Water Quality Certification</w:t>
      </w:r>
    </w:p>
    <w:p w14:paraId="30E73A25" w14:textId="77777777" w:rsidR="00AA3014" w:rsidRPr="00AA3014" w:rsidRDefault="00AA3014" w:rsidP="00AA3014"/>
    <w:p w14:paraId="31AE7748" w14:textId="77777777" w:rsidR="00AA3014" w:rsidRDefault="00AA3014" w:rsidP="00AA3014">
      <w:proofErr w:type="spellStart"/>
      <w:r w:rsidRPr="00AA3014">
        <w:t>Truesdale</w:t>
      </w:r>
      <w:proofErr w:type="spellEnd"/>
      <w:r w:rsidRPr="00AA3014">
        <w:t xml:space="preserve"> Lake, class B, is a regulated </w:t>
      </w:r>
      <w:proofErr w:type="spellStart"/>
      <w:r w:rsidRPr="00AA3014">
        <w:t>waterbody</w:t>
      </w:r>
      <w:proofErr w:type="spellEnd"/>
      <w:r w:rsidRPr="00AA3014">
        <w:t xml:space="preserve"> and an Excavation/Fill in Navigable Waters permit is required for any excavation or fill below Mean High Water (MHW). </w:t>
      </w:r>
    </w:p>
    <w:p w14:paraId="0D22D6D5" w14:textId="77777777" w:rsidR="00AA3014" w:rsidRDefault="00AA3014" w:rsidP="00AA3014"/>
    <w:p w14:paraId="0C985C69" w14:textId="77777777" w:rsidR="00AA3014" w:rsidRDefault="00AA3014" w:rsidP="00AA3014">
      <w:r w:rsidRPr="00AA3014">
        <w:t>The original project involved dredging approximately 64,000 cubic yards of material at 4 locations, however, that may change based on our discussion yesterday at the site visit.</w:t>
      </w:r>
    </w:p>
    <w:p w14:paraId="4C1DD002" w14:textId="77777777" w:rsidR="00AA3014" w:rsidRPr="00AA3014" w:rsidRDefault="00AA3014" w:rsidP="00AA3014"/>
    <w:p w14:paraId="2EC1A87B" w14:textId="77777777" w:rsidR="00AA3014" w:rsidRPr="00AA3014" w:rsidRDefault="00AA3014" w:rsidP="00AA3014">
      <w:r w:rsidRPr="00AA3014">
        <w:rPr>
          <w:b/>
          <w:bCs/>
        </w:rPr>
        <w:t>Protection of Waters permit issuance standards require that a project: </w:t>
      </w:r>
    </w:p>
    <w:p w14:paraId="566942A9" w14:textId="77777777" w:rsidR="00AA3014" w:rsidRPr="00AA3014" w:rsidRDefault="00AA3014" w:rsidP="00AA3014">
      <w:pPr>
        <w:numPr>
          <w:ilvl w:val="0"/>
          <w:numId w:val="19"/>
        </w:numPr>
      </w:pPr>
      <w:r w:rsidRPr="00AA3014">
        <w:t>Be reasonable and necessary;</w:t>
      </w:r>
    </w:p>
    <w:p w14:paraId="1F2F2E47" w14:textId="77777777" w:rsidR="00AA3014" w:rsidRPr="00AA3014" w:rsidRDefault="00AA3014" w:rsidP="00AA3014">
      <w:pPr>
        <w:numPr>
          <w:ilvl w:val="0"/>
          <w:numId w:val="19"/>
        </w:numPr>
      </w:pPr>
      <w:r w:rsidRPr="00AA3014">
        <w:t>Will not endanger the health, safety or welfare of the people of the State of New York; and</w:t>
      </w:r>
    </w:p>
    <w:p w14:paraId="700F2E4F" w14:textId="77777777" w:rsidR="00AA3014" w:rsidRPr="00AA3014" w:rsidRDefault="00AA3014" w:rsidP="00AA3014">
      <w:pPr>
        <w:numPr>
          <w:ilvl w:val="0"/>
          <w:numId w:val="19"/>
        </w:numPr>
      </w:pPr>
      <w:r w:rsidRPr="00AA3014">
        <w:t>Will not cause unreasonable, uncontrolled or unnecessary damage to the natural resources of the State.</w:t>
      </w:r>
    </w:p>
    <w:p w14:paraId="117088B5" w14:textId="77777777" w:rsidR="00AA3014" w:rsidRPr="00AA3014" w:rsidRDefault="00AA3014" w:rsidP="00AA3014">
      <w:pPr>
        <w:pBdr>
          <w:bottom w:val="single" w:sz="6" w:space="1" w:color="auto"/>
        </w:pBdr>
      </w:pPr>
    </w:p>
    <w:p w14:paraId="253952E9" w14:textId="77777777" w:rsidR="00AA3014" w:rsidRDefault="00AA3014"/>
    <w:p w14:paraId="232E6F3E" w14:textId="77777777" w:rsidR="00AA3014" w:rsidRDefault="00AA3014" w:rsidP="005311C7">
      <w:pPr>
        <w:pStyle w:val="Heading1"/>
      </w:pPr>
      <w:r w:rsidRPr="00AA3014">
        <w:t>DEC Response – Drawdown Lake Level</w:t>
      </w:r>
    </w:p>
    <w:p w14:paraId="476E52A6" w14:textId="77777777" w:rsidR="00AA3014" w:rsidRDefault="00AA3014"/>
    <w:p w14:paraId="6E657BD3" w14:textId="77777777" w:rsidR="00AA3014" w:rsidRPr="00AA3014" w:rsidRDefault="00AA3014" w:rsidP="00AA3014">
      <w:r w:rsidRPr="00AA3014">
        <w:rPr>
          <w:b/>
          <w:bCs/>
        </w:rPr>
        <w:t xml:space="preserve">You are also proposing to drawdown </w:t>
      </w:r>
      <w:proofErr w:type="spellStart"/>
      <w:r w:rsidRPr="00AA3014">
        <w:rPr>
          <w:b/>
          <w:bCs/>
        </w:rPr>
        <w:t>Truesdale</w:t>
      </w:r>
      <w:proofErr w:type="spellEnd"/>
      <w:r w:rsidRPr="00AA3014">
        <w:rPr>
          <w:b/>
          <w:bCs/>
        </w:rPr>
        <w:t xml:space="preserve"> Lake by approximately 3 feet below the existing water level.</w:t>
      </w:r>
      <w:r w:rsidRPr="00AA3014">
        <w:t xml:space="preserve"> </w:t>
      </w:r>
    </w:p>
    <w:p w14:paraId="464C3F78" w14:textId="77777777" w:rsidR="00AA3014" w:rsidRPr="00AA3014" w:rsidRDefault="00AA3014" w:rsidP="00AA3014">
      <w:pPr>
        <w:numPr>
          <w:ilvl w:val="0"/>
          <w:numId w:val="20"/>
        </w:numPr>
      </w:pPr>
      <w:r w:rsidRPr="00AA3014">
        <w:t xml:space="preserve">The drawdown will be conducted by the use of a siphon in the existing dam. </w:t>
      </w:r>
    </w:p>
    <w:p w14:paraId="762BB522" w14:textId="77777777" w:rsidR="00AA3014" w:rsidRPr="00AA3014" w:rsidRDefault="00AA3014" w:rsidP="00AA3014">
      <w:pPr>
        <w:numPr>
          <w:ilvl w:val="0"/>
          <w:numId w:val="20"/>
        </w:numPr>
      </w:pPr>
      <w:r w:rsidRPr="00AA3014">
        <w:t xml:space="preserve">The purpose of the drawdown is to attempt to control aquatic vegetative growth and to allow sediments to compact. </w:t>
      </w:r>
    </w:p>
    <w:p w14:paraId="05D0D1B1" w14:textId="77777777" w:rsidR="00AA3014" w:rsidRPr="00AA3014" w:rsidRDefault="00AA3014" w:rsidP="00AA3014">
      <w:pPr>
        <w:numPr>
          <w:ilvl w:val="0"/>
          <w:numId w:val="20"/>
        </w:numPr>
      </w:pPr>
      <w:r w:rsidRPr="00AA3014">
        <w:rPr>
          <w:b/>
          <w:bCs/>
        </w:rPr>
        <w:t xml:space="preserve">No permits are required from the DEC to conduct this activity. </w:t>
      </w:r>
      <w:r w:rsidRPr="00AA3014">
        <w:t xml:space="preserve">However, to ensure the protection of aquatic organisms within </w:t>
      </w:r>
      <w:proofErr w:type="spellStart"/>
      <w:r w:rsidRPr="00AA3014">
        <w:t>Truesdale</w:t>
      </w:r>
      <w:proofErr w:type="spellEnd"/>
      <w:r w:rsidRPr="00AA3014">
        <w:t xml:space="preserve"> Lake, and </w:t>
      </w:r>
      <w:proofErr w:type="spellStart"/>
      <w:r w:rsidRPr="00AA3014">
        <w:t>Truesdale</w:t>
      </w:r>
      <w:proofErr w:type="spellEnd"/>
      <w:r w:rsidRPr="00AA3014">
        <w:t xml:space="preserve"> Stream, the following precautions should be taken: </w:t>
      </w:r>
    </w:p>
    <w:p w14:paraId="37091BFD" w14:textId="77777777" w:rsidR="00AA3014" w:rsidRPr="00AA3014" w:rsidRDefault="00AA3014" w:rsidP="00AA3014">
      <w:pPr>
        <w:numPr>
          <w:ilvl w:val="2"/>
          <w:numId w:val="20"/>
        </w:numPr>
      </w:pPr>
      <w:r w:rsidRPr="00AA3014">
        <w:t>An adequate water surface area and depth for aquatic organisms to concentrate and survive through the winter must be maintained;</w:t>
      </w:r>
    </w:p>
    <w:p w14:paraId="73838496" w14:textId="77777777" w:rsidR="00AA3014" w:rsidRPr="00AA3014" w:rsidRDefault="00AA3014" w:rsidP="00AA3014">
      <w:pPr>
        <w:numPr>
          <w:ilvl w:val="2"/>
          <w:numId w:val="20"/>
        </w:numPr>
      </w:pPr>
      <w:r w:rsidRPr="00AA3014">
        <w:t xml:space="preserve">Adequate flow to the stream below the dam, </w:t>
      </w:r>
      <w:proofErr w:type="spellStart"/>
      <w:r w:rsidRPr="00AA3014">
        <w:t>Truesdale</w:t>
      </w:r>
      <w:proofErr w:type="spellEnd"/>
      <w:r w:rsidRPr="00AA3014">
        <w:t xml:space="preserve"> Stream, Water Index Number H-31-P 44-35-P 109-6-13, class C, should be maintained even during the lake refilling period;</w:t>
      </w:r>
    </w:p>
    <w:p w14:paraId="178259DE" w14:textId="77777777" w:rsidR="00AA3014" w:rsidRPr="00AA3014" w:rsidRDefault="00AA3014" w:rsidP="00AA3014">
      <w:pPr>
        <w:numPr>
          <w:ilvl w:val="2"/>
          <w:numId w:val="20"/>
        </w:numPr>
      </w:pPr>
      <w:r w:rsidRPr="00AA3014">
        <w:t>Complete drawdown by October 15; and</w:t>
      </w:r>
    </w:p>
    <w:p w14:paraId="7EBE585C" w14:textId="77777777" w:rsidR="00AA3014" w:rsidRPr="00AA3014" w:rsidRDefault="00AA3014" w:rsidP="00AA3014">
      <w:pPr>
        <w:numPr>
          <w:ilvl w:val="2"/>
          <w:numId w:val="20"/>
        </w:numPr>
      </w:pPr>
      <w:r w:rsidRPr="00AA3014">
        <w:t>Complete refill by May 1. </w:t>
      </w:r>
    </w:p>
    <w:p w14:paraId="6750C2E5" w14:textId="77777777" w:rsidR="00AA3014" w:rsidRPr="00AA3014" w:rsidRDefault="00AA3014" w:rsidP="00AA3014">
      <w:r w:rsidRPr="00AA3014">
        <w:rPr>
          <w:b/>
          <w:bCs/>
        </w:rPr>
        <w:t xml:space="preserve">Please also be aware that if any repairs are proposed to the dam, or if </w:t>
      </w:r>
      <w:proofErr w:type="gramStart"/>
      <w:r w:rsidRPr="00AA3014">
        <w:rPr>
          <w:b/>
          <w:bCs/>
        </w:rPr>
        <w:t>any work is proposed by residents of the lake</w:t>
      </w:r>
      <w:proofErr w:type="gramEnd"/>
      <w:r w:rsidRPr="00AA3014">
        <w:rPr>
          <w:b/>
          <w:bCs/>
        </w:rPr>
        <w:t>, the DEC should be consulted for potential permits.</w:t>
      </w:r>
    </w:p>
    <w:p w14:paraId="2051C69A" w14:textId="77777777" w:rsidR="00AA3014" w:rsidRDefault="00AA3014">
      <w:pPr>
        <w:pBdr>
          <w:bottom w:val="single" w:sz="6" w:space="1" w:color="auto"/>
        </w:pBdr>
      </w:pPr>
    </w:p>
    <w:p w14:paraId="7C3CBBA3" w14:textId="77777777" w:rsidR="00AA3014" w:rsidRDefault="00AA3014"/>
    <w:p w14:paraId="40F7572C" w14:textId="77777777" w:rsidR="00AA3014" w:rsidRDefault="00AA3014" w:rsidP="005311C7">
      <w:pPr>
        <w:pStyle w:val="Heading1"/>
      </w:pPr>
      <w:r w:rsidRPr="00AA3014">
        <w:t>DEC Response – Other Considerations</w:t>
      </w:r>
    </w:p>
    <w:p w14:paraId="6BD80FAB" w14:textId="77777777" w:rsidR="00AA3014" w:rsidRDefault="00AA3014"/>
    <w:p w14:paraId="5ADE0769" w14:textId="77777777" w:rsidR="00AA3014" w:rsidRPr="00AA3014" w:rsidRDefault="00AA3014" w:rsidP="00AA3014">
      <w:r w:rsidRPr="00AA3014">
        <w:rPr>
          <w:b/>
          <w:bCs/>
        </w:rPr>
        <w:t xml:space="preserve">Army Corps of Engineers </w:t>
      </w:r>
    </w:p>
    <w:p w14:paraId="12CF1D64" w14:textId="77777777" w:rsidR="00AA3014" w:rsidRDefault="00AA3014" w:rsidP="00AA3014">
      <w:r w:rsidRPr="00AA3014">
        <w:t>An Army Corps of Engineers permit may be required pursuant to Section 404 of the Clean Water Act. If a Section 404 permit is required, you will also require a Water Quality Certification pursuant to Section 401 of the Clean Water Act. Issuance of these certifications in NYS has been delegated to the DEC. Please contact the Army Corps of Engineers in New York City, at 917-790-8511, as soon as possible, for any permitting they might require.</w:t>
      </w:r>
    </w:p>
    <w:p w14:paraId="2EA73B6E" w14:textId="77777777" w:rsidR="00AA3014" w:rsidRPr="00AA3014" w:rsidRDefault="00AA3014" w:rsidP="00AA3014"/>
    <w:p w14:paraId="609FA3FB" w14:textId="77777777" w:rsidR="00AA3014" w:rsidRPr="00AA3014" w:rsidRDefault="00AA3014" w:rsidP="00AA3014">
      <w:r w:rsidRPr="00AA3014">
        <w:rPr>
          <w:b/>
          <w:bCs/>
        </w:rPr>
        <w:t>Uniform Procedures</w:t>
      </w:r>
    </w:p>
    <w:p w14:paraId="6762B6CA" w14:textId="77777777" w:rsidR="00AA3014" w:rsidRPr="00AA3014" w:rsidRDefault="00AA3014" w:rsidP="00AA3014">
      <w:r w:rsidRPr="00AA3014">
        <w:t xml:space="preserve">Under Uniform Procedures, 6 NYCRR §621, </w:t>
      </w:r>
      <w:proofErr w:type="gramStart"/>
      <w:r w:rsidRPr="00AA3014">
        <w:t>each permit type has designations for minor actions</w:t>
      </w:r>
      <w:proofErr w:type="gramEnd"/>
      <w:r w:rsidRPr="00AA3014">
        <w:t xml:space="preserve">, </w:t>
      </w:r>
      <w:proofErr w:type="gramStart"/>
      <w:r w:rsidRPr="00AA3014">
        <w:t>all other actions are major</w:t>
      </w:r>
      <w:proofErr w:type="gramEnd"/>
      <w:r w:rsidRPr="00AA3014">
        <w:t>.</w:t>
      </w:r>
    </w:p>
    <w:p w14:paraId="510B3EB8" w14:textId="77777777" w:rsidR="00AA3014" w:rsidRPr="00AA3014" w:rsidRDefault="00AA3014" w:rsidP="00AA3014">
      <w:pPr>
        <w:numPr>
          <w:ilvl w:val="0"/>
          <w:numId w:val="21"/>
        </w:numPr>
      </w:pPr>
      <w:r w:rsidRPr="00AA3014">
        <w:t>Excavation/Fill – minor actions include total area of excavation or placement of fill of 5,000 square feet or less; in-kind and in-place repair and rehabilitation would be considered minor regardless of the area of disturbance; maintenance dredging occurring at least once every 10 years; and fill of less than 100 cubic yards; and</w:t>
      </w:r>
    </w:p>
    <w:p w14:paraId="377202CB" w14:textId="77777777" w:rsidR="00AA3014" w:rsidRPr="00AA3014" w:rsidRDefault="00AA3014" w:rsidP="00AA3014">
      <w:pPr>
        <w:numPr>
          <w:ilvl w:val="0"/>
          <w:numId w:val="21"/>
        </w:numPr>
      </w:pPr>
      <w:r w:rsidRPr="00AA3014">
        <w:t>Water Quality Certification – minor actions include projects that will not exceed the minor project thresholds established for protection of waters.</w:t>
      </w:r>
    </w:p>
    <w:p w14:paraId="2BE1F971" w14:textId="77777777" w:rsidR="00AA3014" w:rsidRDefault="00AA3014" w:rsidP="00AA3014">
      <w:r w:rsidRPr="00AA3014">
        <w:t>A determination will be made once a formal application has been submitted. Major actions require a minimum 15-day public comment period once the application is deemed complete.</w:t>
      </w:r>
    </w:p>
    <w:p w14:paraId="172B39C6" w14:textId="77777777" w:rsidR="00AA3014" w:rsidRPr="00AA3014" w:rsidRDefault="00AA3014" w:rsidP="00AA3014"/>
    <w:p w14:paraId="70540C9C" w14:textId="77777777" w:rsidR="00AA3014" w:rsidRPr="00AA3014" w:rsidRDefault="00AA3014" w:rsidP="00AA3014">
      <w:r w:rsidRPr="00AA3014">
        <w:rPr>
          <w:b/>
          <w:bCs/>
        </w:rPr>
        <w:t>State Environmental Quality Review (SEQR)</w:t>
      </w:r>
    </w:p>
    <w:p w14:paraId="6374B8E7" w14:textId="77777777" w:rsidR="00AA3014" w:rsidRDefault="00AA3014" w:rsidP="00AA3014">
      <w:r w:rsidRPr="00AA3014">
        <w:t>A short Environmental Assessment Form must be submitted with the application package. No application can be deemed complete until the Lead Agency or DEC determines the significance of this action in writing.</w:t>
      </w:r>
    </w:p>
    <w:p w14:paraId="0FE6560E" w14:textId="77777777" w:rsidR="00AA3014" w:rsidRPr="00AA3014" w:rsidRDefault="00AA3014" w:rsidP="00AA3014"/>
    <w:p w14:paraId="12800C4A" w14:textId="77777777" w:rsidR="00AA3014" w:rsidRPr="00AA3014" w:rsidRDefault="00AA3014" w:rsidP="00AA3014">
      <w:r w:rsidRPr="00AA3014">
        <w:rPr>
          <w:b/>
          <w:bCs/>
        </w:rPr>
        <w:t>NYC Department of Environmental Protection (NYCDEP) Watershed</w:t>
      </w:r>
    </w:p>
    <w:p w14:paraId="55642502" w14:textId="77777777" w:rsidR="00AA3014" w:rsidRPr="00AA3014" w:rsidRDefault="00AA3014" w:rsidP="00AA3014">
      <w:r w:rsidRPr="00AA3014">
        <w:t xml:space="preserve">Please note that this project is located within the NYCDEP East-of-Hudson watershed. Contact NYCDEP directly about any </w:t>
      </w:r>
      <w:proofErr w:type="gramStart"/>
      <w:r w:rsidRPr="00AA3014">
        <w:t>jurisdiction which</w:t>
      </w:r>
      <w:proofErr w:type="gramEnd"/>
      <w:r w:rsidRPr="00AA3014">
        <w:t xml:space="preserve"> they may have.</w:t>
      </w:r>
    </w:p>
    <w:p w14:paraId="7DECAB6B" w14:textId="77777777" w:rsidR="00AA3014" w:rsidRPr="00AA3014" w:rsidRDefault="00AA3014" w:rsidP="00AA3014">
      <w:r w:rsidRPr="00AA3014">
        <w:t xml:space="preserve">State Pollution Discharge Elimination System (SPDES) </w:t>
      </w:r>
      <w:proofErr w:type="spellStart"/>
      <w:r w:rsidRPr="00AA3014">
        <w:t>Stormwater</w:t>
      </w:r>
      <w:proofErr w:type="spellEnd"/>
      <w:r w:rsidRPr="00AA3014">
        <w:t xml:space="preserve"> – Construction</w:t>
      </w:r>
    </w:p>
    <w:p w14:paraId="7B792513" w14:textId="77777777" w:rsidR="00AA3014" w:rsidRDefault="00AA3014" w:rsidP="00AA3014">
      <w:r w:rsidRPr="00AA3014">
        <w:t xml:space="preserve">Coverage under the SPDES General Permit for </w:t>
      </w:r>
      <w:proofErr w:type="spellStart"/>
      <w:r w:rsidRPr="00AA3014">
        <w:t>Stormwater</w:t>
      </w:r>
      <w:proofErr w:type="spellEnd"/>
      <w:r w:rsidRPr="00AA3014">
        <w:t xml:space="preserve"> Discharges from Construction Activity (GP-0-15-002</w:t>
      </w:r>
      <w:proofErr w:type="gramStart"/>
      <w:r w:rsidRPr="00AA3014">
        <w:t>),</w:t>
      </w:r>
      <w:proofErr w:type="gramEnd"/>
      <w:r w:rsidRPr="00AA3014">
        <w:t xml:space="preserve"> is required for construction projects that disturb 5,000 square feet or more of land within the NYCDEP East-of-Hudson Watershed. As this site is within a Municipal Separate Storm Sewer System (MS4) community, the </w:t>
      </w:r>
      <w:proofErr w:type="spellStart"/>
      <w:r w:rsidRPr="00AA3014">
        <w:t>Stormwater</w:t>
      </w:r>
      <w:proofErr w:type="spellEnd"/>
      <w:r w:rsidRPr="00AA3014">
        <w:t xml:space="preserve"> Pollution Prevention Plan (SWPPP) must be reviewed and accepted by the municipality, and the MS4 Acceptance Form submitted with the SWPPP and the application for coverage, in accordance with the application instructions.</w:t>
      </w:r>
    </w:p>
    <w:p w14:paraId="719037D2" w14:textId="77777777" w:rsidR="00AA3014" w:rsidRPr="00AA3014" w:rsidRDefault="00AA3014" w:rsidP="00AA3014"/>
    <w:p w14:paraId="44BA5F1C" w14:textId="77777777" w:rsidR="00AA3014" w:rsidRPr="00AA3014" w:rsidRDefault="00AA3014" w:rsidP="00AA3014">
      <w:r w:rsidRPr="00AA3014">
        <w:rPr>
          <w:b/>
          <w:bCs/>
        </w:rPr>
        <w:t>Solid Waste</w:t>
      </w:r>
    </w:p>
    <w:p w14:paraId="3CDF9DB3" w14:textId="77777777" w:rsidR="00AA3014" w:rsidRPr="00AA3014" w:rsidRDefault="00AA3014" w:rsidP="00AA3014">
      <w:r w:rsidRPr="00AA3014">
        <w:t xml:space="preserve">Material that will be removed from the lake will need to be characterized to determine whether it is clean fill, qualifies for a Beneficial Use Determination (BUD), or will need to be handled as solid or hazardous waste.  Please contact Lee </w:t>
      </w:r>
      <w:proofErr w:type="spellStart"/>
      <w:r w:rsidRPr="00AA3014">
        <w:t>Reiff</w:t>
      </w:r>
      <w:proofErr w:type="spellEnd"/>
      <w:r w:rsidRPr="00AA3014">
        <w:t>, NYSDEC Division of Materials Management at 845-256-3134, as soon as possible, for guidance on testing of the material. Information on BUDs, including pre-determined BUDs, is available on the DEC website at http://www.dec.ny.gov/chemical/8821.html.</w:t>
      </w:r>
    </w:p>
    <w:p w14:paraId="69B19E69" w14:textId="77777777" w:rsidR="00AA3014" w:rsidRDefault="00AA3014">
      <w:pPr>
        <w:pBdr>
          <w:bottom w:val="single" w:sz="6" w:space="1" w:color="auto"/>
        </w:pBdr>
      </w:pPr>
    </w:p>
    <w:p w14:paraId="5E171FCC" w14:textId="77777777" w:rsidR="00AA3014" w:rsidRDefault="00AA3014" w:rsidP="005311C7">
      <w:pPr>
        <w:pStyle w:val="Heading1"/>
      </w:pPr>
      <w:r w:rsidRPr="00AA3014">
        <w:t>What we learned &amp; next steps</w:t>
      </w:r>
    </w:p>
    <w:p w14:paraId="382BC667" w14:textId="77777777" w:rsidR="00AA3014" w:rsidRDefault="00AA3014"/>
    <w:p w14:paraId="02672979" w14:textId="77777777" w:rsidR="00AA3014" w:rsidRPr="00AA3014" w:rsidRDefault="00AA3014" w:rsidP="00AA3014">
      <w:r w:rsidRPr="00AA3014">
        <w:t>Conclusions</w:t>
      </w:r>
    </w:p>
    <w:p w14:paraId="4AAEC872" w14:textId="77777777" w:rsidR="00AA3014" w:rsidRPr="00AA3014" w:rsidRDefault="00AA3014" w:rsidP="00AA3014">
      <w:pPr>
        <w:numPr>
          <w:ilvl w:val="1"/>
          <w:numId w:val="22"/>
        </w:numPr>
      </w:pPr>
      <w:r w:rsidRPr="00AA3014">
        <w:t>Dredging (excavation/removing any material from the lake)</w:t>
      </w:r>
    </w:p>
    <w:p w14:paraId="2E4C8DD1" w14:textId="77777777" w:rsidR="00AA3014" w:rsidRPr="00AA3014" w:rsidRDefault="00AA3014" w:rsidP="00AA3014">
      <w:pPr>
        <w:numPr>
          <w:ilvl w:val="2"/>
          <w:numId w:val="22"/>
        </w:numPr>
      </w:pPr>
      <w:r w:rsidRPr="00AA3014">
        <w:t>Short term and expensive solution</w:t>
      </w:r>
    </w:p>
    <w:p w14:paraId="49E95195" w14:textId="77777777" w:rsidR="00AA3014" w:rsidRPr="00AA3014" w:rsidRDefault="00AA3014" w:rsidP="00AA3014">
      <w:pPr>
        <w:numPr>
          <w:ilvl w:val="2"/>
          <w:numId w:val="22"/>
        </w:numPr>
      </w:pPr>
      <w:r w:rsidRPr="00AA3014">
        <w:t>Significant permitting process and potential unknowns</w:t>
      </w:r>
    </w:p>
    <w:p w14:paraId="16EBA5FC" w14:textId="77777777" w:rsidR="00AA3014" w:rsidRPr="00AA3014" w:rsidRDefault="00AA3014" w:rsidP="00AA3014">
      <w:pPr>
        <w:numPr>
          <w:ilvl w:val="2"/>
          <w:numId w:val="22"/>
        </w:numPr>
      </w:pPr>
      <w:r w:rsidRPr="00AA3014">
        <w:t>Regular dredging required to maintain improvements</w:t>
      </w:r>
    </w:p>
    <w:p w14:paraId="694B7AC1" w14:textId="77777777" w:rsidR="00AA3014" w:rsidRPr="00AA3014" w:rsidRDefault="00AA3014" w:rsidP="00AA3014">
      <w:pPr>
        <w:numPr>
          <w:ilvl w:val="1"/>
          <w:numId w:val="22"/>
        </w:numPr>
      </w:pPr>
      <w:r w:rsidRPr="00AA3014">
        <w:t>Lowering the lake level</w:t>
      </w:r>
    </w:p>
    <w:p w14:paraId="0FB11F86" w14:textId="77777777" w:rsidR="00AA3014" w:rsidRPr="00AA3014" w:rsidRDefault="00AA3014" w:rsidP="00AA3014">
      <w:pPr>
        <w:numPr>
          <w:ilvl w:val="2"/>
          <w:numId w:val="22"/>
        </w:numPr>
      </w:pPr>
      <w:r w:rsidRPr="00AA3014">
        <w:t>Widely recommended by all experts consulted</w:t>
      </w:r>
    </w:p>
    <w:p w14:paraId="19131041" w14:textId="77777777" w:rsidR="00AA3014" w:rsidRPr="00AA3014" w:rsidRDefault="00AA3014" w:rsidP="00AA3014">
      <w:pPr>
        <w:numPr>
          <w:ilvl w:val="2"/>
          <w:numId w:val="22"/>
        </w:numPr>
      </w:pPr>
      <w:r w:rsidRPr="00AA3014">
        <w:t xml:space="preserve">Historically part of the regular lake management plan at </w:t>
      </w:r>
      <w:proofErr w:type="spellStart"/>
      <w:r w:rsidRPr="00AA3014">
        <w:t>Truesdale</w:t>
      </w:r>
      <w:proofErr w:type="spellEnd"/>
      <w:r w:rsidRPr="00AA3014">
        <w:t xml:space="preserve"> Lake</w:t>
      </w:r>
    </w:p>
    <w:p w14:paraId="0B63466A" w14:textId="77777777" w:rsidR="00AA3014" w:rsidRPr="00AA3014" w:rsidRDefault="00AA3014" w:rsidP="00AA3014">
      <w:pPr>
        <w:numPr>
          <w:ilvl w:val="2"/>
          <w:numId w:val="22"/>
        </w:numPr>
      </w:pPr>
      <w:r w:rsidRPr="00AA3014">
        <w:t>Relatively inexpensive solution</w:t>
      </w:r>
    </w:p>
    <w:p w14:paraId="7A90F7D8" w14:textId="77777777" w:rsidR="00AA3014" w:rsidRPr="00AA3014" w:rsidRDefault="00AA3014" w:rsidP="00AA3014">
      <w:pPr>
        <w:numPr>
          <w:ilvl w:val="2"/>
          <w:numId w:val="22"/>
        </w:numPr>
      </w:pPr>
      <w:r w:rsidRPr="00AA3014">
        <w:t>Compresses silt and helps mitigate weed growth</w:t>
      </w:r>
    </w:p>
    <w:p w14:paraId="2681012C" w14:textId="77777777" w:rsidR="00AA3014" w:rsidRPr="00AA3014" w:rsidRDefault="00AA3014" w:rsidP="00AA3014">
      <w:pPr>
        <w:numPr>
          <w:ilvl w:val="2"/>
          <w:numId w:val="22"/>
        </w:numPr>
      </w:pPr>
      <w:r w:rsidRPr="00AA3014">
        <w:t xml:space="preserve">No negative effect to lake usage or wildlife habitat </w:t>
      </w:r>
    </w:p>
    <w:p w14:paraId="3E16B772" w14:textId="77777777" w:rsidR="00AA3014" w:rsidRPr="00AA3014" w:rsidRDefault="00AA3014" w:rsidP="00AA3014">
      <w:r w:rsidRPr="00AA3014">
        <w:t>Next steps</w:t>
      </w:r>
    </w:p>
    <w:p w14:paraId="08886EAD" w14:textId="77777777" w:rsidR="00AA3014" w:rsidRPr="00AA3014" w:rsidRDefault="00AA3014" w:rsidP="00AA3014">
      <w:pPr>
        <w:numPr>
          <w:ilvl w:val="1"/>
          <w:numId w:val="23"/>
        </w:numPr>
      </w:pPr>
      <w:r w:rsidRPr="00AA3014">
        <w:t>Get proposal for solution to lower the lake level (Pond &amp; Lake Connection)</w:t>
      </w:r>
    </w:p>
    <w:p w14:paraId="750AA9A7" w14:textId="77777777" w:rsidR="00AA3014" w:rsidRPr="00AA3014" w:rsidRDefault="00AA3014" w:rsidP="00AA3014">
      <w:pPr>
        <w:numPr>
          <w:ilvl w:val="1"/>
          <w:numId w:val="23"/>
        </w:numPr>
      </w:pPr>
      <w:r w:rsidRPr="00AA3014">
        <w:t>Determine community interest to continue and move forward on dredging</w:t>
      </w:r>
    </w:p>
    <w:p w14:paraId="351B5E76" w14:textId="77777777" w:rsidR="00AA3014" w:rsidRPr="00AA3014" w:rsidRDefault="00AA3014" w:rsidP="00AA3014">
      <w:pPr>
        <w:numPr>
          <w:ilvl w:val="1"/>
          <w:numId w:val="23"/>
        </w:numPr>
      </w:pPr>
      <w:r w:rsidRPr="00AA3014">
        <w:t>Discuss future plans for long-term lake health improvement activities</w:t>
      </w:r>
    </w:p>
    <w:p w14:paraId="760392D4" w14:textId="77777777" w:rsidR="00AA3014" w:rsidRDefault="00AA3014"/>
    <w:p w14:paraId="0224D78A" w14:textId="77777777" w:rsidR="005311C7" w:rsidRDefault="005311C7"/>
    <w:sectPr w:rsidR="005311C7" w:rsidSect="00AE3575">
      <w:pgSz w:w="12240" w:h="15840"/>
      <w:pgMar w:top="1440" w:right="1800" w:bottom="1440" w:left="1800" w:header="720" w:footer="720" w:gutter="0"/>
      <w:cols w:space="720"/>
      <w:printerSettings r:id="rId1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2A87" w:usb1="80000000" w:usb2="00000008"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Times Roman">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1535"/>
    <w:multiLevelType w:val="hybridMultilevel"/>
    <w:tmpl w:val="81028BB4"/>
    <w:lvl w:ilvl="0" w:tplc="E416D9D8">
      <w:start w:val="1"/>
      <w:numFmt w:val="bullet"/>
      <w:lvlText w:val="•"/>
      <w:lvlJc w:val="left"/>
      <w:pPr>
        <w:tabs>
          <w:tab w:val="num" w:pos="720"/>
        </w:tabs>
        <w:ind w:left="720" w:hanging="360"/>
      </w:pPr>
      <w:rPr>
        <w:rFonts w:ascii="Arial" w:hAnsi="Arial" w:hint="default"/>
      </w:rPr>
    </w:lvl>
    <w:lvl w:ilvl="1" w:tplc="D882840A">
      <w:start w:val="1"/>
      <w:numFmt w:val="bullet"/>
      <w:lvlText w:val="•"/>
      <w:lvlJc w:val="left"/>
      <w:pPr>
        <w:tabs>
          <w:tab w:val="num" w:pos="1440"/>
        </w:tabs>
        <w:ind w:left="1440" w:hanging="360"/>
      </w:pPr>
      <w:rPr>
        <w:rFonts w:ascii="Arial" w:hAnsi="Arial" w:hint="default"/>
      </w:rPr>
    </w:lvl>
    <w:lvl w:ilvl="2" w:tplc="04F4502E" w:tentative="1">
      <w:start w:val="1"/>
      <w:numFmt w:val="bullet"/>
      <w:lvlText w:val="•"/>
      <w:lvlJc w:val="left"/>
      <w:pPr>
        <w:tabs>
          <w:tab w:val="num" w:pos="2160"/>
        </w:tabs>
        <w:ind w:left="2160" w:hanging="360"/>
      </w:pPr>
      <w:rPr>
        <w:rFonts w:ascii="Arial" w:hAnsi="Arial" w:hint="default"/>
      </w:rPr>
    </w:lvl>
    <w:lvl w:ilvl="3" w:tplc="83BE87CE" w:tentative="1">
      <w:start w:val="1"/>
      <w:numFmt w:val="bullet"/>
      <w:lvlText w:val="•"/>
      <w:lvlJc w:val="left"/>
      <w:pPr>
        <w:tabs>
          <w:tab w:val="num" w:pos="2880"/>
        </w:tabs>
        <w:ind w:left="2880" w:hanging="360"/>
      </w:pPr>
      <w:rPr>
        <w:rFonts w:ascii="Arial" w:hAnsi="Arial" w:hint="default"/>
      </w:rPr>
    </w:lvl>
    <w:lvl w:ilvl="4" w:tplc="57361CA4" w:tentative="1">
      <w:start w:val="1"/>
      <w:numFmt w:val="bullet"/>
      <w:lvlText w:val="•"/>
      <w:lvlJc w:val="left"/>
      <w:pPr>
        <w:tabs>
          <w:tab w:val="num" w:pos="3600"/>
        </w:tabs>
        <w:ind w:left="3600" w:hanging="360"/>
      </w:pPr>
      <w:rPr>
        <w:rFonts w:ascii="Arial" w:hAnsi="Arial" w:hint="default"/>
      </w:rPr>
    </w:lvl>
    <w:lvl w:ilvl="5" w:tplc="14986408" w:tentative="1">
      <w:start w:val="1"/>
      <w:numFmt w:val="bullet"/>
      <w:lvlText w:val="•"/>
      <w:lvlJc w:val="left"/>
      <w:pPr>
        <w:tabs>
          <w:tab w:val="num" w:pos="4320"/>
        </w:tabs>
        <w:ind w:left="4320" w:hanging="360"/>
      </w:pPr>
      <w:rPr>
        <w:rFonts w:ascii="Arial" w:hAnsi="Arial" w:hint="default"/>
      </w:rPr>
    </w:lvl>
    <w:lvl w:ilvl="6" w:tplc="1892DEEE" w:tentative="1">
      <w:start w:val="1"/>
      <w:numFmt w:val="bullet"/>
      <w:lvlText w:val="•"/>
      <w:lvlJc w:val="left"/>
      <w:pPr>
        <w:tabs>
          <w:tab w:val="num" w:pos="5040"/>
        </w:tabs>
        <w:ind w:left="5040" w:hanging="360"/>
      </w:pPr>
      <w:rPr>
        <w:rFonts w:ascii="Arial" w:hAnsi="Arial" w:hint="default"/>
      </w:rPr>
    </w:lvl>
    <w:lvl w:ilvl="7" w:tplc="F72296E8" w:tentative="1">
      <w:start w:val="1"/>
      <w:numFmt w:val="bullet"/>
      <w:lvlText w:val="•"/>
      <w:lvlJc w:val="left"/>
      <w:pPr>
        <w:tabs>
          <w:tab w:val="num" w:pos="5760"/>
        </w:tabs>
        <w:ind w:left="5760" w:hanging="360"/>
      </w:pPr>
      <w:rPr>
        <w:rFonts w:ascii="Arial" w:hAnsi="Arial" w:hint="default"/>
      </w:rPr>
    </w:lvl>
    <w:lvl w:ilvl="8" w:tplc="D3A86552" w:tentative="1">
      <w:start w:val="1"/>
      <w:numFmt w:val="bullet"/>
      <w:lvlText w:val="•"/>
      <w:lvlJc w:val="left"/>
      <w:pPr>
        <w:tabs>
          <w:tab w:val="num" w:pos="6480"/>
        </w:tabs>
        <w:ind w:left="6480" w:hanging="360"/>
      </w:pPr>
      <w:rPr>
        <w:rFonts w:ascii="Arial" w:hAnsi="Arial" w:hint="default"/>
      </w:rPr>
    </w:lvl>
  </w:abstractNum>
  <w:abstractNum w:abstractNumId="1">
    <w:nsid w:val="0CF532EC"/>
    <w:multiLevelType w:val="hybridMultilevel"/>
    <w:tmpl w:val="901063B8"/>
    <w:lvl w:ilvl="0" w:tplc="11E26CD6">
      <w:start w:val="1"/>
      <w:numFmt w:val="bullet"/>
      <w:lvlText w:val="•"/>
      <w:lvlJc w:val="left"/>
      <w:pPr>
        <w:tabs>
          <w:tab w:val="num" w:pos="720"/>
        </w:tabs>
        <w:ind w:left="720" w:hanging="360"/>
      </w:pPr>
      <w:rPr>
        <w:rFonts w:ascii="Arial" w:hAnsi="Arial" w:hint="default"/>
      </w:rPr>
    </w:lvl>
    <w:lvl w:ilvl="1" w:tplc="BEB6D6F6">
      <w:start w:val="1"/>
      <w:numFmt w:val="bullet"/>
      <w:lvlText w:val="•"/>
      <w:lvlJc w:val="left"/>
      <w:pPr>
        <w:tabs>
          <w:tab w:val="num" w:pos="1440"/>
        </w:tabs>
        <w:ind w:left="1440" w:hanging="360"/>
      </w:pPr>
      <w:rPr>
        <w:rFonts w:ascii="Arial" w:hAnsi="Arial" w:hint="default"/>
      </w:rPr>
    </w:lvl>
    <w:lvl w:ilvl="2" w:tplc="413AA8CE" w:tentative="1">
      <w:start w:val="1"/>
      <w:numFmt w:val="bullet"/>
      <w:lvlText w:val="•"/>
      <w:lvlJc w:val="left"/>
      <w:pPr>
        <w:tabs>
          <w:tab w:val="num" w:pos="2160"/>
        </w:tabs>
        <w:ind w:left="2160" w:hanging="360"/>
      </w:pPr>
      <w:rPr>
        <w:rFonts w:ascii="Arial" w:hAnsi="Arial" w:hint="default"/>
      </w:rPr>
    </w:lvl>
    <w:lvl w:ilvl="3" w:tplc="80B8A32C" w:tentative="1">
      <w:start w:val="1"/>
      <w:numFmt w:val="bullet"/>
      <w:lvlText w:val="•"/>
      <w:lvlJc w:val="left"/>
      <w:pPr>
        <w:tabs>
          <w:tab w:val="num" w:pos="2880"/>
        </w:tabs>
        <w:ind w:left="2880" w:hanging="360"/>
      </w:pPr>
      <w:rPr>
        <w:rFonts w:ascii="Arial" w:hAnsi="Arial" w:hint="default"/>
      </w:rPr>
    </w:lvl>
    <w:lvl w:ilvl="4" w:tplc="422605E8" w:tentative="1">
      <w:start w:val="1"/>
      <w:numFmt w:val="bullet"/>
      <w:lvlText w:val="•"/>
      <w:lvlJc w:val="left"/>
      <w:pPr>
        <w:tabs>
          <w:tab w:val="num" w:pos="3600"/>
        </w:tabs>
        <w:ind w:left="3600" w:hanging="360"/>
      </w:pPr>
      <w:rPr>
        <w:rFonts w:ascii="Arial" w:hAnsi="Arial" w:hint="default"/>
      </w:rPr>
    </w:lvl>
    <w:lvl w:ilvl="5" w:tplc="08A6191E" w:tentative="1">
      <w:start w:val="1"/>
      <w:numFmt w:val="bullet"/>
      <w:lvlText w:val="•"/>
      <w:lvlJc w:val="left"/>
      <w:pPr>
        <w:tabs>
          <w:tab w:val="num" w:pos="4320"/>
        </w:tabs>
        <w:ind w:left="4320" w:hanging="360"/>
      </w:pPr>
      <w:rPr>
        <w:rFonts w:ascii="Arial" w:hAnsi="Arial" w:hint="default"/>
      </w:rPr>
    </w:lvl>
    <w:lvl w:ilvl="6" w:tplc="0DA49618" w:tentative="1">
      <w:start w:val="1"/>
      <w:numFmt w:val="bullet"/>
      <w:lvlText w:val="•"/>
      <w:lvlJc w:val="left"/>
      <w:pPr>
        <w:tabs>
          <w:tab w:val="num" w:pos="5040"/>
        </w:tabs>
        <w:ind w:left="5040" w:hanging="360"/>
      </w:pPr>
      <w:rPr>
        <w:rFonts w:ascii="Arial" w:hAnsi="Arial" w:hint="default"/>
      </w:rPr>
    </w:lvl>
    <w:lvl w:ilvl="7" w:tplc="7EA04A66" w:tentative="1">
      <w:start w:val="1"/>
      <w:numFmt w:val="bullet"/>
      <w:lvlText w:val="•"/>
      <w:lvlJc w:val="left"/>
      <w:pPr>
        <w:tabs>
          <w:tab w:val="num" w:pos="5760"/>
        </w:tabs>
        <w:ind w:left="5760" w:hanging="360"/>
      </w:pPr>
      <w:rPr>
        <w:rFonts w:ascii="Arial" w:hAnsi="Arial" w:hint="default"/>
      </w:rPr>
    </w:lvl>
    <w:lvl w:ilvl="8" w:tplc="88A472F8" w:tentative="1">
      <w:start w:val="1"/>
      <w:numFmt w:val="bullet"/>
      <w:lvlText w:val="•"/>
      <w:lvlJc w:val="left"/>
      <w:pPr>
        <w:tabs>
          <w:tab w:val="num" w:pos="6480"/>
        </w:tabs>
        <w:ind w:left="6480" w:hanging="360"/>
      </w:pPr>
      <w:rPr>
        <w:rFonts w:ascii="Arial" w:hAnsi="Arial" w:hint="default"/>
      </w:rPr>
    </w:lvl>
  </w:abstractNum>
  <w:abstractNum w:abstractNumId="2">
    <w:nsid w:val="12184CFF"/>
    <w:multiLevelType w:val="hybridMultilevel"/>
    <w:tmpl w:val="290ABC2E"/>
    <w:lvl w:ilvl="0" w:tplc="A93E4FAE">
      <w:start w:val="1"/>
      <w:numFmt w:val="bullet"/>
      <w:lvlText w:val="•"/>
      <w:lvlJc w:val="left"/>
      <w:pPr>
        <w:tabs>
          <w:tab w:val="num" w:pos="720"/>
        </w:tabs>
        <w:ind w:left="720" w:hanging="360"/>
      </w:pPr>
      <w:rPr>
        <w:rFonts w:ascii="Arial" w:hAnsi="Arial" w:hint="default"/>
      </w:rPr>
    </w:lvl>
    <w:lvl w:ilvl="1" w:tplc="4642B344">
      <w:start w:val="1"/>
      <w:numFmt w:val="bullet"/>
      <w:lvlText w:val="•"/>
      <w:lvlJc w:val="left"/>
      <w:pPr>
        <w:tabs>
          <w:tab w:val="num" w:pos="1440"/>
        </w:tabs>
        <w:ind w:left="1440" w:hanging="360"/>
      </w:pPr>
      <w:rPr>
        <w:rFonts w:ascii="Arial" w:hAnsi="Arial" w:hint="default"/>
      </w:rPr>
    </w:lvl>
    <w:lvl w:ilvl="2" w:tplc="A516B1C6">
      <w:numFmt w:val="bullet"/>
      <w:lvlText w:val="•"/>
      <w:lvlJc w:val="left"/>
      <w:pPr>
        <w:tabs>
          <w:tab w:val="num" w:pos="2160"/>
        </w:tabs>
        <w:ind w:left="2160" w:hanging="360"/>
      </w:pPr>
      <w:rPr>
        <w:rFonts w:ascii="Arial" w:hAnsi="Arial" w:hint="default"/>
      </w:rPr>
    </w:lvl>
    <w:lvl w:ilvl="3" w:tplc="9D1CBC28" w:tentative="1">
      <w:start w:val="1"/>
      <w:numFmt w:val="bullet"/>
      <w:lvlText w:val="•"/>
      <w:lvlJc w:val="left"/>
      <w:pPr>
        <w:tabs>
          <w:tab w:val="num" w:pos="2880"/>
        </w:tabs>
        <w:ind w:left="2880" w:hanging="360"/>
      </w:pPr>
      <w:rPr>
        <w:rFonts w:ascii="Arial" w:hAnsi="Arial" w:hint="default"/>
      </w:rPr>
    </w:lvl>
    <w:lvl w:ilvl="4" w:tplc="BC6AA60A" w:tentative="1">
      <w:start w:val="1"/>
      <w:numFmt w:val="bullet"/>
      <w:lvlText w:val="•"/>
      <w:lvlJc w:val="left"/>
      <w:pPr>
        <w:tabs>
          <w:tab w:val="num" w:pos="3600"/>
        </w:tabs>
        <w:ind w:left="3600" w:hanging="360"/>
      </w:pPr>
      <w:rPr>
        <w:rFonts w:ascii="Arial" w:hAnsi="Arial" w:hint="default"/>
      </w:rPr>
    </w:lvl>
    <w:lvl w:ilvl="5" w:tplc="396A293E" w:tentative="1">
      <w:start w:val="1"/>
      <w:numFmt w:val="bullet"/>
      <w:lvlText w:val="•"/>
      <w:lvlJc w:val="left"/>
      <w:pPr>
        <w:tabs>
          <w:tab w:val="num" w:pos="4320"/>
        </w:tabs>
        <w:ind w:left="4320" w:hanging="360"/>
      </w:pPr>
      <w:rPr>
        <w:rFonts w:ascii="Arial" w:hAnsi="Arial" w:hint="default"/>
      </w:rPr>
    </w:lvl>
    <w:lvl w:ilvl="6" w:tplc="A7CEF3B6" w:tentative="1">
      <w:start w:val="1"/>
      <w:numFmt w:val="bullet"/>
      <w:lvlText w:val="•"/>
      <w:lvlJc w:val="left"/>
      <w:pPr>
        <w:tabs>
          <w:tab w:val="num" w:pos="5040"/>
        </w:tabs>
        <w:ind w:left="5040" w:hanging="360"/>
      </w:pPr>
      <w:rPr>
        <w:rFonts w:ascii="Arial" w:hAnsi="Arial" w:hint="default"/>
      </w:rPr>
    </w:lvl>
    <w:lvl w:ilvl="7" w:tplc="5644D570" w:tentative="1">
      <w:start w:val="1"/>
      <w:numFmt w:val="bullet"/>
      <w:lvlText w:val="•"/>
      <w:lvlJc w:val="left"/>
      <w:pPr>
        <w:tabs>
          <w:tab w:val="num" w:pos="5760"/>
        </w:tabs>
        <w:ind w:left="5760" w:hanging="360"/>
      </w:pPr>
      <w:rPr>
        <w:rFonts w:ascii="Arial" w:hAnsi="Arial" w:hint="default"/>
      </w:rPr>
    </w:lvl>
    <w:lvl w:ilvl="8" w:tplc="A9781416" w:tentative="1">
      <w:start w:val="1"/>
      <w:numFmt w:val="bullet"/>
      <w:lvlText w:val="•"/>
      <w:lvlJc w:val="left"/>
      <w:pPr>
        <w:tabs>
          <w:tab w:val="num" w:pos="6480"/>
        </w:tabs>
        <w:ind w:left="6480" w:hanging="360"/>
      </w:pPr>
      <w:rPr>
        <w:rFonts w:ascii="Arial" w:hAnsi="Arial" w:hint="default"/>
      </w:rPr>
    </w:lvl>
  </w:abstractNum>
  <w:abstractNum w:abstractNumId="3">
    <w:nsid w:val="13803A3E"/>
    <w:multiLevelType w:val="hybridMultilevel"/>
    <w:tmpl w:val="5CBC211E"/>
    <w:lvl w:ilvl="0" w:tplc="D5BAB78C">
      <w:start w:val="1"/>
      <w:numFmt w:val="bullet"/>
      <w:lvlText w:val="•"/>
      <w:lvlJc w:val="left"/>
      <w:pPr>
        <w:tabs>
          <w:tab w:val="num" w:pos="720"/>
        </w:tabs>
        <w:ind w:left="720" w:hanging="360"/>
      </w:pPr>
      <w:rPr>
        <w:rFonts w:ascii="Arial" w:hAnsi="Arial" w:hint="default"/>
      </w:rPr>
    </w:lvl>
    <w:lvl w:ilvl="1" w:tplc="063ED83A">
      <w:start w:val="1"/>
      <w:numFmt w:val="bullet"/>
      <w:lvlText w:val="•"/>
      <w:lvlJc w:val="left"/>
      <w:pPr>
        <w:tabs>
          <w:tab w:val="num" w:pos="1440"/>
        </w:tabs>
        <w:ind w:left="1440" w:hanging="360"/>
      </w:pPr>
      <w:rPr>
        <w:rFonts w:ascii="Arial" w:hAnsi="Arial" w:hint="default"/>
      </w:rPr>
    </w:lvl>
    <w:lvl w:ilvl="2" w:tplc="D8000214">
      <w:numFmt w:val="bullet"/>
      <w:lvlText w:val="•"/>
      <w:lvlJc w:val="left"/>
      <w:pPr>
        <w:tabs>
          <w:tab w:val="num" w:pos="2160"/>
        </w:tabs>
        <w:ind w:left="2160" w:hanging="360"/>
      </w:pPr>
      <w:rPr>
        <w:rFonts w:ascii="Arial" w:hAnsi="Arial" w:hint="default"/>
      </w:rPr>
    </w:lvl>
    <w:lvl w:ilvl="3" w:tplc="2E46B446" w:tentative="1">
      <w:start w:val="1"/>
      <w:numFmt w:val="bullet"/>
      <w:lvlText w:val="•"/>
      <w:lvlJc w:val="left"/>
      <w:pPr>
        <w:tabs>
          <w:tab w:val="num" w:pos="2880"/>
        </w:tabs>
        <w:ind w:left="2880" w:hanging="360"/>
      </w:pPr>
      <w:rPr>
        <w:rFonts w:ascii="Arial" w:hAnsi="Arial" w:hint="default"/>
      </w:rPr>
    </w:lvl>
    <w:lvl w:ilvl="4" w:tplc="74E84B44" w:tentative="1">
      <w:start w:val="1"/>
      <w:numFmt w:val="bullet"/>
      <w:lvlText w:val="•"/>
      <w:lvlJc w:val="left"/>
      <w:pPr>
        <w:tabs>
          <w:tab w:val="num" w:pos="3600"/>
        </w:tabs>
        <w:ind w:left="3600" w:hanging="360"/>
      </w:pPr>
      <w:rPr>
        <w:rFonts w:ascii="Arial" w:hAnsi="Arial" w:hint="default"/>
      </w:rPr>
    </w:lvl>
    <w:lvl w:ilvl="5" w:tplc="D1821DCC" w:tentative="1">
      <w:start w:val="1"/>
      <w:numFmt w:val="bullet"/>
      <w:lvlText w:val="•"/>
      <w:lvlJc w:val="left"/>
      <w:pPr>
        <w:tabs>
          <w:tab w:val="num" w:pos="4320"/>
        </w:tabs>
        <w:ind w:left="4320" w:hanging="360"/>
      </w:pPr>
      <w:rPr>
        <w:rFonts w:ascii="Arial" w:hAnsi="Arial" w:hint="default"/>
      </w:rPr>
    </w:lvl>
    <w:lvl w:ilvl="6" w:tplc="79AE8A18" w:tentative="1">
      <w:start w:val="1"/>
      <w:numFmt w:val="bullet"/>
      <w:lvlText w:val="•"/>
      <w:lvlJc w:val="left"/>
      <w:pPr>
        <w:tabs>
          <w:tab w:val="num" w:pos="5040"/>
        </w:tabs>
        <w:ind w:left="5040" w:hanging="360"/>
      </w:pPr>
      <w:rPr>
        <w:rFonts w:ascii="Arial" w:hAnsi="Arial" w:hint="default"/>
      </w:rPr>
    </w:lvl>
    <w:lvl w:ilvl="7" w:tplc="3DB6F9DE" w:tentative="1">
      <w:start w:val="1"/>
      <w:numFmt w:val="bullet"/>
      <w:lvlText w:val="•"/>
      <w:lvlJc w:val="left"/>
      <w:pPr>
        <w:tabs>
          <w:tab w:val="num" w:pos="5760"/>
        </w:tabs>
        <w:ind w:left="5760" w:hanging="360"/>
      </w:pPr>
      <w:rPr>
        <w:rFonts w:ascii="Arial" w:hAnsi="Arial" w:hint="default"/>
      </w:rPr>
    </w:lvl>
    <w:lvl w:ilvl="8" w:tplc="86503C94" w:tentative="1">
      <w:start w:val="1"/>
      <w:numFmt w:val="bullet"/>
      <w:lvlText w:val="•"/>
      <w:lvlJc w:val="left"/>
      <w:pPr>
        <w:tabs>
          <w:tab w:val="num" w:pos="6480"/>
        </w:tabs>
        <w:ind w:left="6480" w:hanging="360"/>
      </w:pPr>
      <w:rPr>
        <w:rFonts w:ascii="Arial" w:hAnsi="Arial" w:hint="default"/>
      </w:rPr>
    </w:lvl>
  </w:abstractNum>
  <w:abstractNum w:abstractNumId="4">
    <w:nsid w:val="1E4D37FD"/>
    <w:multiLevelType w:val="hybridMultilevel"/>
    <w:tmpl w:val="260C22C8"/>
    <w:lvl w:ilvl="0" w:tplc="C4800852">
      <w:start w:val="1"/>
      <w:numFmt w:val="bullet"/>
      <w:lvlText w:val="•"/>
      <w:lvlJc w:val="left"/>
      <w:pPr>
        <w:tabs>
          <w:tab w:val="num" w:pos="720"/>
        </w:tabs>
        <w:ind w:left="720" w:hanging="360"/>
      </w:pPr>
      <w:rPr>
        <w:rFonts w:ascii="Arial" w:hAnsi="Arial" w:hint="default"/>
      </w:rPr>
    </w:lvl>
    <w:lvl w:ilvl="1" w:tplc="6AD841CA">
      <w:start w:val="1"/>
      <w:numFmt w:val="bullet"/>
      <w:lvlText w:val="•"/>
      <w:lvlJc w:val="left"/>
      <w:pPr>
        <w:tabs>
          <w:tab w:val="num" w:pos="1440"/>
        </w:tabs>
        <w:ind w:left="1440" w:hanging="360"/>
      </w:pPr>
      <w:rPr>
        <w:rFonts w:ascii="Arial" w:hAnsi="Arial" w:hint="default"/>
      </w:rPr>
    </w:lvl>
    <w:lvl w:ilvl="2" w:tplc="45B23804" w:tentative="1">
      <w:start w:val="1"/>
      <w:numFmt w:val="bullet"/>
      <w:lvlText w:val="•"/>
      <w:lvlJc w:val="left"/>
      <w:pPr>
        <w:tabs>
          <w:tab w:val="num" w:pos="2160"/>
        </w:tabs>
        <w:ind w:left="2160" w:hanging="360"/>
      </w:pPr>
      <w:rPr>
        <w:rFonts w:ascii="Arial" w:hAnsi="Arial" w:hint="default"/>
      </w:rPr>
    </w:lvl>
    <w:lvl w:ilvl="3" w:tplc="6A1C3C66" w:tentative="1">
      <w:start w:val="1"/>
      <w:numFmt w:val="bullet"/>
      <w:lvlText w:val="•"/>
      <w:lvlJc w:val="left"/>
      <w:pPr>
        <w:tabs>
          <w:tab w:val="num" w:pos="2880"/>
        </w:tabs>
        <w:ind w:left="2880" w:hanging="360"/>
      </w:pPr>
      <w:rPr>
        <w:rFonts w:ascii="Arial" w:hAnsi="Arial" w:hint="default"/>
      </w:rPr>
    </w:lvl>
    <w:lvl w:ilvl="4" w:tplc="8F24FB2A" w:tentative="1">
      <w:start w:val="1"/>
      <w:numFmt w:val="bullet"/>
      <w:lvlText w:val="•"/>
      <w:lvlJc w:val="left"/>
      <w:pPr>
        <w:tabs>
          <w:tab w:val="num" w:pos="3600"/>
        </w:tabs>
        <w:ind w:left="3600" w:hanging="360"/>
      </w:pPr>
      <w:rPr>
        <w:rFonts w:ascii="Arial" w:hAnsi="Arial" w:hint="default"/>
      </w:rPr>
    </w:lvl>
    <w:lvl w:ilvl="5" w:tplc="0A7EEF9E" w:tentative="1">
      <w:start w:val="1"/>
      <w:numFmt w:val="bullet"/>
      <w:lvlText w:val="•"/>
      <w:lvlJc w:val="left"/>
      <w:pPr>
        <w:tabs>
          <w:tab w:val="num" w:pos="4320"/>
        </w:tabs>
        <w:ind w:left="4320" w:hanging="360"/>
      </w:pPr>
      <w:rPr>
        <w:rFonts w:ascii="Arial" w:hAnsi="Arial" w:hint="default"/>
      </w:rPr>
    </w:lvl>
    <w:lvl w:ilvl="6" w:tplc="00FC11DA" w:tentative="1">
      <w:start w:val="1"/>
      <w:numFmt w:val="bullet"/>
      <w:lvlText w:val="•"/>
      <w:lvlJc w:val="left"/>
      <w:pPr>
        <w:tabs>
          <w:tab w:val="num" w:pos="5040"/>
        </w:tabs>
        <w:ind w:left="5040" w:hanging="360"/>
      </w:pPr>
      <w:rPr>
        <w:rFonts w:ascii="Arial" w:hAnsi="Arial" w:hint="default"/>
      </w:rPr>
    </w:lvl>
    <w:lvl w:ilvl="7" w:tplc="38D814A2" w:tentative="1">
      <w:start w:val="1"/>
      <w:numFmt w:val="bullet"/>
      <w:lvlText w:val="•"/>
      <w:lvlJc w:val="left"/>
      <w:pPr>
        <w:tabs>
          <w:tab w:val="num" w:pos="5760"/>
        </w:tabs>
        <w:ind w:left="5760" w:hanging="360"/>
      </w:pPr>
      <w:rPr>
        <w:rFonts w:ascii="Arial" w:hAnsi="Arial" w:hint="default"/>
      </w:rPr>
    </w:lvl>
    <w:lvl w:ilvl="8" w:tplc="EFD2051C" w:tentative="1">
      <w:start w:val="1"/>
      <w:numFmt w:val="bullet"/>
      <w:lvlText w:val="•"/>
      <w:lvlJc w:val="left"/>
      <w:pPr>
        <w:tabs>
          <w:tab w:val="num" w:pos="6480"/>
        </w:tabs>
        <w:ind w:left="6480" w:hanging="360"/>
      </w:pPr>
      <w:rPr>
        <w:rFonts w:ascii="Arial" w:hAnsi="Arial" w:hint="default"/>
      </w:rPr>
    </w:lvl>
  </w:abstractNum>
  <w:abstractNum w:abstractNumId="5">
    <w:nsid w:val="2BA33F34"/>
    <w:multiLevelType w:val="hybridMultilevel"/>
    <w:tmpl w:val="F496C722"/>
    <w:lvl w:ilvl="0" w:tplc="07A6A688">
      <w:start w:val="1"/>
      <w:numFmt w:val="bullet"/>
      <w:lvlText w:val="•"/>
      <w:lvlJc w:val="left"/>
      <w:pPr>
        <w:tabs>
          <w:tab w:val="num" w:pos="720"/>
        </w:tabs>
        <w:ind w:left="720" w:hanging="360"/>
      </w:pPr>
      <w:rPr>
        <w:rFonts w:ascii="Arial" w:hAnsi="Arial" w:hint="default"/>
      </w:rPr>
    </w:lvl>
    <w:lvl w:ilvl="1" w:tplc="5EFE92E2">
      <w:start w:val="1"/>
      <w:numFmt w:val="bullet"/>
      <w:lvlText w:val="•"/>
      <w:lvlJc w:val="left"/>
      <w:pPr>
        <w:tabs>
          <w:tab w:val="num" w:pos="1440"/>
        </w:tabs>
        <w:ind w:left="1440" w:hanging="360"/>
      </w:pPr>
      <w:rPr>
        <w:rFonts w:ascii="Arial" w:hAnsi="Arial" w:hint="default"/>
      </w:rPr>
    </w:lvl>
    <w:lvl w:ilvl="2" w:tplc="92C2AD7A" w:tentative="1">
      <w:start w:val="1"/>
      <w:numFmt w:val="bullet"/>
      <w:lvlText w:val="•"/>
      <w:lvlJc w:val="left"/>
      <w:pPr>
        <w:tabs>
          <w:tab w:val="num" w:pos="2160"/>
        </w:tabs>
        <w:ind w:left="2160" w:hanging="360"/>
      </w:pPr>
      <w:rPr>
        <w:rFonts w:ascii="Arial" w:hAnsi="Arial" w:hint="default"/>
      </w:rPr>
    </w:lvl>
    <w:lvl w:ilvl="3" w:tplc="B302D464" w:tentative="1">
      <w:start w:val="1"/>
      <w:numFmt w:val="bullet"/>
      <w:lvlText w:val="•"/>
      <w:lvlJc w:val="left"/>
      <w:pPr>
        <w:tabs>
          <w:tab w:val="num" w:pos="2880"/>
        </w:tabs>
        <w:ind w:left="2880" w:hanging="360"/>
      </w:pPr>
      <w:rPr>
        <w:rFonts w:ascii="Arial" w:hAnsi="Arial" w:hint="default"/>
      </w:rPr>
    </w:lvl>
    <w:lvl w:ilvl="4" w:tplc="B096F440" w:tentative="1">
      <w:start w:val="1"/>
      <w:numFmt w:val="bullet"/>
      <w:lvlText w:val="•"/>
      <w:lvlJc w:val="left"/>
      <w:pPr>
        <w:tabs>
          <w:tab w:val="num" w:pos="3600"/>
        </w:tabs>
        <w:ind w:left="3600" w:hanging="360"/>
      </w:pPr>
      <w:rPr>
        <w:rFonts w:ascii="Arial" w:hAnsi="Arial" w:hint="default"/>
      </w:rPr>
    </w:lvl>
    <w:lvl w:ilvl="5" w:tplc="D6784FFE" w:tentative="1">
      <w:start w:val="1"/>
      <w:numFmt w:val="bullet"/>
      <w:lvlText w:val="•"/>
      <w:lvlJc w:val="left"/>
      <w:pPr>
        <w:tabs>
          <w:tab w:val="num" w:pos="4320"/>
        </w:tabs>
        <w:ind w:left="4320" w:hanging="360"/>
      </w:pPr>
      <w:rPr>
        <w:rFonts w:ascii="Arial" w:hAnsi="Arial" w:hint="default"/>
      </w:rPr>
    </w:lvl>
    <w:lvl w:ilvl="6" w:tplc="3D9C096A" w:tentative="1">
      <w:start w:val="1"/>
      <w:numFmt w:val="bullet"/>
      <w:lvlText w:val="•"/>
      <w:lvlJc w:val="left"/>
      <w:pPr>
        <w:tabs>
          <w:tab w:val="num" w:pos="5040"/>
        </w:tabs>
        <w:ind w:left="5040" w:hanging="360"/>
      </w:pPr>
      <w:rPr>
        <w:rFonts w:ascii="Arial" w:hAnsi="Arial" w:hint="default"/>
      </w:rPr>
    </w:lvl>
    <w:lvl w:ilvl="7" w:tplc="664A992C" w:tentative="1">
      <w:start w:val="1"/>
      <w:numFmt w:val="bullet"/>
      <w:lvlText w:val="•"/>
      <w:lvlJc w:val="left"/>
      <w:pPr>
        <w:tabs>
          <w:tab w:val="num" w:pos="5760"/>
        </w:tabs>
        <w:ind w:left="5760" w:hanging="360"/>
      </w:pPr>
      <w:rPr>
        <w:rFonts w:ascii="Arial" w:hAnsi="Arial" w:hint="default"/>
      </w:rPr>
    </w:lvl>
    <w:lvl w:ilvl="8" w:tplc="CD2E1494" w:tentative="1">
      <w:start w:val="1"/>
      <w:numFmt w:val="bullet"/>
      <w:lvlText w:val="•"/>
      <w:lvlJc w:val="left"/>
      <w:pPr>
        <w:tabs>
          <w:tab w:val="num" w:pos="6480"/>
        </w:tabs>
        <w:ind w:left="6480" w:hanging="360"/>
      </w:pPr>
      <w:rPr>
        <w:rFonts w:ascii="Arial" w:hAnsi="Arial" w:hint="default"/>
      </w:rPr>
    </w:lvl>
  </w:abstractNum>
  <w:abstractNum w:abstractNumId="6">
    <w:nsid w:val="32940E14"/>
    <w:multiLevelType w:val="hybridMultilevel"/>
    <w:tmpl w:val="B3F078C2"/>
    <w:lvl w:ilvl="0" w:tplc="1CC4D552">
      <w:start w:val="1"/>
      <w:numFmt w:val="bullet"/>
      <w:lvlText w:val="•"/>
      <w:lvlJc w:val="left"/>
      <w:pPr>
        <w:tabs>
          <w:tab w:val="num" w:pos="720"/>
        </w:tabs>
        <w:ind w:left="720" w:hanging="360"/>
      </w:pPr>
      <w:rPr>
        <w:rFonts w:ascii="Arial" w:hAnsi="Arial" w:hint="default"/>
      </w:rPr>
    </w:lvl>
    <w:lvl w:ilvl="1" w:tplc="21B0BBB6" w:tentative="1">
      <w:start w:val="1"/>
      <w:numFmt w:val="bullet"/>
      <w:lvlText w:val="•"/>
      <w:lvlJc w:val="left"/>
      <w:pPr>
        <w:tabs>
          <w:tab w:val="num" w:pos="1440"/>
        </w:tabs>
        <w:ind w:left="1440" w:hanging="360"/>
      </w:pPr>
      <w:rPr>
        <w:rFonts w:ascii="Arial" w:hAnsi="Arial" w:hint="default"/>
      </w:rPr>
    </w:lvl>
    <w:lvl w:ilvl="2" w:tplc="A808B14E" w:tentative="1">
      <w:start w:val="1"/>
      <w:numFmt w:val="bullet"/>
      <w:lvlText w:val="•"/>
      <w:lvlJc w:val="left"/>
      <w:pPr>
        <w:tabs>
          <w:tab w:val="num" w:pos="2160"/>
        </w:tabs>
        <w:ind w:left="2160" w:hanging="360"/>
      </w:pPr>
      <w:rPr>
        <w:rFonts w:ascii="Arial" w:hAnsi="Arial" w:hint="default"/>
      </w:rPr>
    </w:lvl>
    <w:lvl w:ilvl="3" w:tplc="94C60E1E" w:tentative="1">
      <w:start w:val="1"/>
      <w:numFmt w:val="bullet"/>
      <w:lvlText w:val="•"/>
      <w:lvlJc w:val="left"/>
      <w:pPr>
        <w:tabs>
          <w:tab w:val="num" w:pos="2880"/>
        </w:tabs>
        <w:ind w:left="2880" w:hanging="360"/>
      </w:pPr>
      <w:rPr>
        <w:rFonts w:ascii="Arial" w:hAnsi="Arial" w:hint="default"/>
      </w:rPr>
    </w:lvl>
    <w:lvl w:ilvl="4" w:tplc="D256E0EE" w:tentative="1">
      <w:start w:val="1"/>
      <w:numFmt w:val="bullet"/>
      <w:lvlText w:val="•"/>
      <w:lvlJc w:val="left"/>
      <w:pPr>
        <w:tabs>
          <w:tab w:val="num" w:pos="3600"/>
        </w:tabs>
        <w:ind w:left="3600" w:hanging="360"/>
      </w:pPr>
      <w:rPr>
        <w:rFonts w:ascii="Arial" w:hAnsi="Arial" w:hint="default"/>
      </w:rPr>
    </w:lvl>
    <w:lvl w:ilvl="5" w:tplc="CCCC5418" w:tentative="1">
      <w:start w:val="1"/>
      <w:numFmt w:val="bullet"/>
      <w:lvlText w:val="•"/>
      <w:lvlJc w:val="left"/>
      <w:pPr>
        <w:tabs>
          <w:tab w:val="num" w:pos="4320"/>
        </w:tabs>
        <w:ind w:left="4320" w:hanging="360"/>
      </w:pPr>
      <w:rPr>
        <w:rFonts w:ascii="Arial" w:hAnsi="Arial" w:hint="default"/>
      </w:rPr>
    </w:lvl>
    <w:lvl w:ilvl="6" w:tplc="9E06CA8E" w:tentative="1">
      <w:start w:val="1"/>
      <w:numFmt w:val="bullet"/>
      <w:lvlText w:val="•"/>
      <w:lvlJc w:val="left"/>
      <w:pPr>
        <w:tabs>
          <w:tab w:val="num" w:pos="5040"/>
        </w:tabs>
        <w:ind w:left="5040" w:hanging="360"/>
      </w:pPr>
      <w:rPr>
        <w:rFonts w:ascii="Arial" w:hAnsi="Arial" w:hint="default"/>
      </w:rPr>
    </w:lvl>
    <w:lvl w:ilvl="7" w:tplc="3A4AB696" w:tentative="1">
      <w:start w:val="1"/>
      <w:numFmt w:val="bullet"/>
      <w:lvlText w:val="•"/>
      <w:lvlJc w:val="left"/>
      <w:pPr>
        <w:tabs>
          <w:tab w:val="num" w:pos="5760"/>
        </w:tabs>
        <w:ind w:left="5760" w:hanging="360"/>
      </w:pPr>
      <w:rPr>
        <w:rFonts w:ascii="Arial" w:hAnsi="Arial" w:hint="default"/>
      </w:rPr>
    </w:lvl>
    <w:lvl w:ilvl="8" w:tplc="4D227BAE" w:tentative="1">
      <w:start w:val="1"/>
      <w:numFmt w:val="bullet"/>
      <w:lvlText w:val="•"/>
      <w:lvlJc w:val="left"/>
      <w:pPr>
        <w:tabs>
          <w:tab w:val="num" w:pos="6480"/>
        </w:tabs>
        <w:ind w:left="6480" w:hanging="360"/>
      </w:pPr>
      <w:rPr>
        <w:rFonts w:ascii="Arial" w:hAnsi="Arial" w:hint="default"/>
      </w:rPr>
    </w:lvl>
  </w:abstractNum>
  <w:abstractNum w:abstractNumId="7">
    <w:nsid w:val="35D03765"/>
    <w:multiLevelType w:val="hybridMultilevel"/>
    <w:tmpl w:val="AA90058E"/>
    <w:lvl w:ilvl="0" w:tplc="76448342">
      <w:start w:val="1"/>
      <w:numFmt w:val="bullet"/>
      <w:lvlText w:val="•"/>
      <w:lvlJc w:val="left"/>
      <w:pPr>
        <w:tabs>
          <w:tab w:val="num" w:pos="720"/>
        </w:tabs>
        <w:ind w:left="720" w:hanging="360"/>
      </w:pPr>
      <w:rPr>
        <w:rFonts w:ascii="Arial" w:hAnsi="Arial" w:hint="default"/>
      </w:rPr>
    </w:lvl>
    <w:lvl w:ilvl="1" w:tplc="EFA427D2">
      <w:start w:val="1"/>
      <w:numFmt w:val="bullet"/>
      <w:lvlText w:val="•"/>
      <w:lvlJc w:val="left"/>
      <w:pPr>
        <w:tabs>
          <w:tab w:val="num" w:pos="1440"/>
        </w:tabs>
        <w:ind w:left="1440" w:hanging="360"/>
      </w:pPr>
      <w:rPr>
        <w:rFonts w:ascii="Arial" w:hAnsi="Arial" w:hint="default"/>
      </w:rPr>
    </w:lvl>
    <w:lvl w:ilvl="2" w:tplc="0672A94E" w:tentative="1">
      <w:start w:val="1"/>
      <w:numFmt w:val="bullet"/>
      <w:lvlText w:val="•"/>
      <w:lvlJc w:val="left"/>
      <w:pPr>
        <w:tabs>
          <w:tab w:val="num" w:pos="2160"/>
        </w:tabs>
        <w:ind w:left="2160" w:hanging="360"/>
      </w:pPr>
      <w:rPr>
        <w:rFonts w:ascii="Arial" w:hAnsi="Arial" w:hint="default"/>
      </w:rPr>
    </w:lvl>
    <w:lvl w:ilvl="3" w:tplc="A93E1C6C" w:tentative="1">
      <w:start w:val="1"/>
      <w:numFmt w:val="bullet"/>
      <w:lvlText w:val="•"/>
      <w:lvlJc w:val="left"/>
      <w:pPr>
        <w:tabs>
          <w:tab w:val="num" w:pos="2880"/>
        </w:tabs>
        <w:ind w:left="2880" w:hanging="360"/>
      </w:pPr>
      <w:rPr>
        <w:rFonts w:ascii="Arial" w:hAnsi="Arial" w:hint="default"/>
      </w:rPr>
    </w:lvl>
    <w:lvl w:ilvl="4" w:tplc="C6982770" w:tentative="1">
      <w:start w:val="1"/>
      <w:numFmt w:val="bullet"/>
      <w:lvlText w:val="•"/>
      <w:lvlJc w:val="left"/>
      <w:pPr>
        <w:tabs>
          <w:tab w:val="num" w:pos="3600"/>
        </w:tabs>
        <w:ind w:left="3600" w:hanging="360"/>
      </w:pPr>
      <w:rPr>
        <w:rFonts w:ascii="Arial" w:hAnsi="Arial" w:hint="default"/>
      </w:rPr>
    </w:lvl>
    <w:lvl w:ilvl="5" w:tplc="3EEA0E98" w:tentative="1">
      <w:start w:val="1"/>
      <w:numFmt w:val="bullet"/>
      <w:lvlText w:val="•"/>
      <w:lvlJc w:val="left"/>
      <w:pPr>
        <w:tabs>
          <w:tab w:val="num" w:pos="4320"/>
        </w:tabs>
        <w:ind w:left="4320" w:hanging="360"/>
      </w:pPr>
      <w:rPr>
        <w:rFonts w:ascii="Arial" w:hAnsi="Arial" w:hint="default"/>
      </w:rPr>
    </w:lvl>
    <w:lvl w:ilvl="6" w:tplc="5A281E60" w:tentative="1">
      <w:start w:val="1"/>
      <w:numFmt w:val="bullet"/>
      <w:lvlText w:val="•"/>
      <w:lvlJc w:val="left"/>
      <w:pPr>
        <w:tabs>
          <w:tab w:val="num" w:pos="5040"/>
        </w:tabs>
        <w:ind w:left="5040" w:hanging="360"/>
      </w:pPr>
      <w:rPr>
        <w:rFonts w:ascii="Arial" w:hAnsi="Arial" w:hint="default"/>
      </w:rPr>
    </w:lvl>
    <w:lvl w:ilvl="7" w:tplc="9C76C86E" w:tentative="1">
      <w:start w:val="1"/>
      <w:numFmt w:val="bullet"/>
      <w:lvlText w:val="•"/>
      <w:lvlJc w:val="left"/>
      <w:pPr>
        <w:tabs>
          <w:tab w:val="num" w:pos="5760"/>
        </w:tabs>
        <w:ind w:left="5760" w:hanging="360"/>
      </w:pPr>
      <w:rPr>
        <w:rFonts w:ascii="Arial" w:hAnsi="Arial" w:hint="default"/>
      </w:rPr>
    </w:lvl>
    <w:lvl w:ilvl="8" w:tplc="9A089AEA" w:tentative="1">
      <w:start w:val="1"/>
      <w:numFmt w:val="bullet"/>
      <w:lvlText w:val="•"/>
      <w:lvlJc w:val="left"/>
      <w:pPr>
        <w:tabs>
          <w:tab w:val="num" w:pos="6480"/>
        </w:tabs>
        <w:ind w:left="6480" w:hanging="360"/>
      </w:pPr>
      <w:rPr>
        <w:rFonts w:ascii="Arial" w:hAnsi="Arial" w:hint="default"/>
      </w:rPr>
    </w:lvl>
  </w:abstractNum>
  <w:abstractNum w:abstractNumId="8">
    <w:nsid w:val="3BCD62DD"/>
    <w:multiLevelType w:val="hybridMultilevel"/>
    <w:tmpl w:val="2AE645D0"/>
    <w:lvl w:ilvl="0" w:tplc="B240F664">
      <w:start w:val="1"/>
      <w:numFmt w:val="bullet"/>
      <w:lvlText w:val="•"/>
      <w:lvlJc w:val="left"/>
      <w:pPr>
        <w:tabs>
          <w:tab w:val="num" w:pos="720"/>
        </w:tabs>
        <w:ind w:left="720" w:hanging="360"/>
      </w:pPr>
      <w:rPr>
        <w:rFonts w:ascii="Arial" w:hAnsi="Arial" w:hint="default"/>
      </w:rPr>
    </w:lvl>
    <w:lvl w:ilvl="1" w:tplc="F0A22302">
      <w:start w:val="1"/>
      <w:numFmt w:val="bullet"/>
      <w:lvlText w:val="•"/>
      <w:lvlJc w:val="left"/>
      <w:pPr>
        <w:tabs>
          <w:tab w:val="num" w:pos="1440"/>
        </w:tabs>
        <w:ind w:left="1440" w:hanging="360"/>
      </w:pPr>
      <w:rPr>
        <w:rFonts w:ascii="Arial" w:hAnsi="Arial" w:hint="default"/>
      </w:rPr>
    </w:lvl>
    <w:lvl w:ilvl="2" w:tplc="475C0766" w:tentative="1">
      <w:start w:val="1"/>
      <w:numFmt w:val="bullet"/>
      <w:lvlText w:val="•"/>
      <w:lvlJc w:val="left"/>
      <w:pPr>
        <w:tabs>
          <w:tab w:val="num" w:pos="2160"/>
        </w:tabs>
        <w:ind w:left="2160" w:hanging="360"/>
      </w:pPr>
      <w:rPr>
        <w:rFonts w:ascii="Arial" w:hAnsi="Arial" w:hint="default"/>
      </w:rPr>
    </w:lvl>
    <w:lvl w:ilvl="3" w:tplc="22AC684A" w:tentative="1">
      <w:start w:val="1"/>
      <w:numFmt w:val="bullet"/>
      <w:lvlText w:val="•"/>
      <w:lvlJc w:val="left"/>
      <w:pPr>
        <w:tabs>
          <w:tab w:val="num" w:pos="2880"/>
        </w:tabs>
        <w:ind w:left="2880" w:hanging="360"/>
      </w:pPr>
      <w:rPr>
        <w:rFonts w:ascii="Arial" w:hAnsi="Arial" w:hint="default"/>
      </w:rPr>
    </w:lvl>
    <w:lvl w:ilvl="4" w:tplc="780AA646" w:tentative="1">
      <w:start w:val="1"/>
      <w:numFmt w:val="bullet"/>
      <w:lvlText w:val="•"/>
      <w:lvlJc w:val="left"/>
      <w:pPr>
        <w:tabs>
          <w:tab w:val="num" w:pos="3600"/>
        </w:tabs>
        <w:ind w:left="3600" w:hanging="360"/>
      </w:pPr>
      <w:rPr>
        <w:rFonts w:ascii="Arial" w:hAnsi="Arial" w:hint="default"/>
      </w:rPr>
    </w:lvl>
    <w:lvl w:ilvl="5" w:tplc="39443138" w:tentative="1">
      <w:start w:val="1"/>
      <w:numFmt w:val="bullet"/>
      <w:lvlText w:val="•"/>
      <w:lvlJc w:val="left"/>
      <w:pPr>
        <w:tabs>
          <w:tab w:val="num" w:pos="4320"/>
        </w:tabs>
        <w:ind w:left="4320" w:hanging="360"/>
      </w:pPr>
      <w:rPr>
        <w:rFonts w:ascii="Arial" w:hAnsi="Arial" w:hint="default"/>
      </w:rPr>
    </w:lvl>
    <w:lvl w:ilvl="6" w:tplc="97D08548" w:tentative="1">
      <w:start w:val="1"/>
      <w:numFmt w:val="bullet"/>
      <w:lvlText w:val="•"/>
      <w:lvlJc w:val="left"/>
      <w:pPr>
        <w:tabs>
          <w:tab w:val="num" w:pos="5040"/>
        </w:tabs>
        <w:ind w:left="5040" w:hanging="360"/>
      </w:pPr>
      <w:rPr>
        <w:rFonts w:ascii="Arial" w:hAnsi="Arial" w:hint="default"/>
      </w:rPr>
    </w:lvl>
    <w:lvl w:ilvl="7" w:tplc="91DE8094" w:tentative="1">
      <w:start w:val="1"/>
      <w:numFmt w:val="bullet"/>
      <w:lvlText w:val="•"/>
      <w:lvlJc w:val="left"/>
      <w:pPr>
        <w:tabs>
          <w:tab w:val="num" w:pos="5760"/>
        </w:tabs>
        <w:ind w:left="5760" w:hanging="360"/>
      </w:pPr>
      <w:rPr>
        <w:rFonts w:ascii="Arial" w:hAnsi="Arial" w:hint="default"/>
      </w:rPr>
    </w:lvl>
    <w:lvl w:ilvl="8" w:tplc="27A2C660" w:tentative="1">
      <w:start w:val="1"/>
      <w:numFmt w:val="bullet"/>
      <w:lvlText w:val="•"/>
      <w:lvlJc w:val="left"/>
      <w:pPr>
        <w:tabs>
          <w:tab w:val="num" w:pos="6480"/>
        </w:tabs>
        <w:ind w:left="6480" w:hanging="360"/>
      </w:pPr>
      <w:rPr>
        <w:rFonts w:ascii="Arial" w:hAnsi="Arial" w:hint="default"/>
      </w:rPr>
    </w:lvl>
  </w:abstractNum>
  <w:abstractNum w:abstractNumId="9">
    <w:nsid w:val="50AA5097"/>
    <w:multiLevelType w:val="hybridMultilevel"/>
    <w:tmpl w:val="CC266BDA"/>
    <w:lvl w:ilvl="0" w:tplc="001ED654">
      <w:start w:val="1"/>
      <w:numFmt w:val="bullet"/>
      <w:lvlText w:val="•"/>
      <w:lvlJc w:val="left"/>
      <w:pPr>
        <w:tabs>
          <w:tab w:val="num" w:pos="720"/>
        </w:tabs>
        <w:ind w:left="720" w:hanging="360"/>
      </w:pPr>
      <w:rPr>
        <w:rFonts w:ascii="Arial" w:hAnsi="Arial" w:hint="default"/>
      </w:rPr>
    </w:lvl>
    <w:lvl w:ilvl="1" w:tplc="D40EB24A">
      <w:start w:val="1"/>
      <w:numFmt w:val="bullet"/>
      <w:lvlText w:val="•"/>
      <w:lvlJc w:val="left"/>
      <w:pPr>
        <w:tabs>
          <w:tab w:val="num" w:pos="1440"/>
        </w:tabs>
        <w:ind w:left="1440" w:hanging="360"/>
      </w:pPr>
      <w:rPr>
        <w:rFonts w:ascii="Arial" w:hAnsi="Arial" w:hint="default"/>
      </w:rPr>
    </w:lvl>
    <w:lvl w:ilvl="2" w:tplc="772C776A" w:tentative="1">
      <w:start w:val="1"/>
      <w:numFmt w:val="bullet"/>
      <w:lvlText w:val="•"/>
      <w:lvlJc w:val="left"/>
      <w:pPr>
        <w:tabs>
          <w:tab w:val="num" w:pos="2160"/>
        </w:tabs>
        <w:ind w:left="2160" w:hanging="360"/>
      </w:pPr>
      <w:rPr>
        <w:rFonts w:ascii="Arial" w:hAnsi="Arial" w:hint="default"/>
      </w:rPr>
    </w:lvl>
    <w:lvl w:ilvl="3" w:tplc="96B874C4" w:tentative="1">
      <w:start w:val="1"/>
      <w:numFmt w:val="bullet"/>
      <w:lvlText w:val="•"/>
      <w:lvlJc w:val="left"/>
      <w:pPr>
        <w:tabs>
          <w:tab w:val="num" w:pos="2880"/>
        </w:tabs>
        <w:ind w:left="2880" w:hanging="360"/>
      </w:pPr>
      <w:rPr>
        <w:rFonts w:ascii="Arial" w:hAnsi="Arial" w:hint="default"/>
      </w:rPr>
    </w:lvl>
    <w:lvl w:ilvl="4" w:tplc="FEE68068" w:tentative="1">
      <w:start w:val="1"/>
      <w:numFmt w:val="bullet"/>
      <w:lvlText w:val="•"/>
      <w:lvlJc w:val="left"/>
      <w:pPr>
        <w:tabs>
          <w:tab w:val="num" w:pos="3600"/>
        </w:tabs>
        <w:ind w:left="3600" w:hanging="360"/>
      </w:pPr>
      <w:rPr>
        <w:rFonts w:ascii="Arial" w:hAnsi="Arial" w:hint="default"/>
      </w:rPr>
    </w:lvl>
    <w:lvl w:ilvl="5" w:tplc="7E261D32" w:tentative="1">
      <w:start w:val="1"/>
      <w:numFmt w:val="bullet"/>
      <w:lvlText w:val="•"/>
      <w:lvlJc w:val="left"/>
      <w:pPr>
        <w:tabs>
          <w:tab w:val="num" w:pos="4320"/>
        </w:tabs>
        <w:ind w:left="4320" w:hanging="360"/>
      </w:pPr>
      <w:rPr>
        <w:rFonts w:ascii="Arial" w:hAnsi="Arial" w:hint="default"/>
      </w:rPr>
    </w:lvl>
    <w:lvl w:ilvl="6" w:tplc="8E3CF8EE" w:tentative="1">
      <w:start w:val="1"/>
      <w:numFmt w:val="bullet"/>
      <w:lvlText w:val="•"/>
      <w:lvlJc w:val="left"/>
      <w:pPr>
        <w:tabs>
          <w:tab w:val="num" w:pos="5040"/>
        </w:tabs>
        <w:ind w:left="5040" w:hanging="360"/>
      </w:pPr>
      <w:rPr>
        <w:rFonts w:ascii="Arial" w:hAnsi="Arial" w:hint="default"/>
      </w:rPr>
    </w:lvl>
    <w:lvl w:ilvl="7" w:tplc="4C2219B6" w:tentative="1">
      <w:start w:val="1"/>
      <w:numFmt w:val="bullet"/>
      <w:lvlText w:val="•"/>
      <w:lvlJc w:val="left"/>
      <w:pPr>
        <w:tabs>
          <w:tab w:val="num" w:pos="5760"/>
        </w:tabs>
        <w:ind w:left="5760" w:hanging="360"/>
      </w:pPr>
      <w:rPr>
        <w:rFonts w:ascii="Arial" w:hAnsi="Arial" w:hint="default"/>
      </w:rPr>
    </w:lvl>
    <w:lvl w:ilvl="8" w:tplc="E3EC6768" w:tentative="1">
      <w:start w:val="1"/>
      <w:numFmt w:val="bullet"/>
      <w:lvlText w:val="•"/>
      <w:lvlJc w:val="left"/>
      <w:pPr>
        <w:tabs>
          <w:tab w:val="num" w:pos="6480"/>
        </w:tabs>
        <w:ind w:left="6480" w:hanging="360"/>
      </w:pPr>
      <w:rPr>
        <w:rFonts w:ascii="Arial" w:hAnsi="Arial" w:hint="default"/>
      </w:rPr>
    </w:lvl>
  </w:abstractNum>
  <w:abstractNum w:abstractNumId="10">
    <w:nsid w:val="55E90D70"/>
    <w:multiLevelType w:val="hybridMultilevel"/>
    <w:tmpl w:val="8AC64632"/>
    <w:lvl w:ilvl="0" w:tplc="4BDC914A">
      <w:start w:val="1"/>
      <w:numFmt w:val="bullet"/>
      <w:lvlText w:val="•"/>
      <w:lvlJc w:val="left"/>
      <w:pPr>
        <w:tabs>
          <w:tab w:val="num" w:pos="720"/>
        </w:tabs>
        <w:ind w:left="720" w:hanging="360"/>
      </w:pPr>
      <w:rPr>
        <w:rFonts w:ascii="Arial" w:hAnsi="Arial" w:hint="default"/>
      </w:rPr>
    </w:lvl>
    <w:lvl w:ilvl="1" w:tplc="6AFA7BB0">
      <w:start w:val="1"/>
      <w:numFmt w:val="bullet"/>
      <w:lvlText w:val="•"/>
      <w:lvlJc w:val="left"/>
      <w:pPr>
        <w:tabs>
          <w:tab w:val="num" w:pos="1440"/>
        </w:tabs>
        <w:ind w:left="1440" w:hanging="360"/>
      </w:pPr>
      <w:rPr>
        <w:rFonts w:ascii="Arial" w:hAnsi="Arial" w:hint="default"/>
      </w:rPr>
    </w:lvl>
    <w:lvl w:ilvl="2" w:tplc="B38EE454" w:tentative="1">
      <w:start w:val="1"/>
      <w:numFmt w:val="bullet"/>
      <w:lvlText w:val="•"/>
      <w:lvlJc w:val="left"/>
      <w:pPr>
        <w:tabs>
          <w:tab w:val="num" w:pos="2160"/>
        </w:tabs>
        <w:ind w:left="2160" w:hanging="360"/>
      </w:pPr>
      <w:rPr>
        <w:rFonts w:ascii="Arial" w:hAnsi="Arial" w:hint="default"/>
      </w:rPr>
    </w:lvl>
    <w:lvl w:ilvl="3" w:tplc="E62A5574" w:tentative="1">
      <w:start w:val="1"/>
      <w:numFmt w:val="bullet"/>
      <w:lvlText w:val="•"/>
      <w:lvlJc w:val="left"/>
      <w:pPr>
        <w:tabs>
          <w:tab w:val="num" w:pos="2880"/>
        </w:tabs>
        <w:ind w:left="2880" w:hanging="360"/>
      </w:pPr>
      <w:rPr>
        <w:rFonts w:ascii="Arial" w:hAnsi="Arial" w:hint="default"/>
      </w:rPr>
    </w:lvl>
    <w:lvl w:ilvl="4" w:tplc="9430952C" w:tentative="1">
      <w:start w:val="1"/>
      <w:numFmt w:val="bullet"/>
      <w:lvlText w:val="•"/>
      <w:lvlJc w:val="left"/>
      <w:pPr>
        <w:tabs>
          <w:tab w:val="num" w:pos="3600"/>
        </w:tabs>
        <w:ind w:left="3600" w:hanging="360"/>
      </w:pPr>
      <w:rPr>
        <w:rFonts w:ascii="Arial" w:hAnsi="Arial" w:hint="default"/>
      </w:rPr>
    </w:lvl>
    <w:lvl w:ilvl="5" w:tplc="2AD44D52" w:tentative="1">
      <w:start w:val="1"/>
      <w:numFmt w:val="bullet"/>
      <w:lvlText w:val="•"/>
      <w:lvlJc w:val="left"/>
      <w:pPr>
        <w:tabs>
          <w:tab w:val="num" w:pos="4320"/>
        </w:tabs>
        <w:ind w:left="4320" w:hanging="360"/>
      </w:pPr>
      <w:rPr>
        <w:rFonts w:ascii="Arial" w:hAnsi="Arial" w:hint="default"/>
      </w:rPr>
    </w:lvl>
    <w:lvl w:ilvl="6" w:tplc="B7304BCC" w:tentative="1">
      <w:start w:val="1"/>
      <w:numFmt w:val="bullet"/>
      <w:lvlText w:val="•"/>
      <w:lvlJc w:val="left"/>
      <w:pPr>
        <w:tabs>
          <w:tab w:val="num" w:pos="5040"/>
        </w:tabs>
        <w:ind w:left="5040" w:hanging="360"/>
      </w:pPr>
      <w:rPr>
        <w:rFonts w:ascii="Arial" w:hAnsi="Arial" w:hint="default"/>
      </w:rPr>
    </w:lvl>
    <w:lvl w:ilvl="7" w:tplc="60120DFE" w:tentative="1">
      <w:start w:val="1"/>
      <w:numFmt w:val="bullet"/>
      <w:lvlText w:val="•"/>
      <w:lvlJc w:val="left"/>
      <w:pPr>
        <w:tabs>
          <w:tab w:val="num" w:pos="5760"/>
        </w:tabs>
        <w:ind w:left="5760" w:hanging="360"/>
      </w:pPr>
      <w:rPr>
        <w:rFonts w:ascii="Arial" w:hAnsi="Arial" w:hint="default"/>
      </w:rPr>
    </w:lvl>
    <w:lvl w:ilvl="8" w:tplc="18D88672" w:tentative="1">
      <w:start w:val="1"/>
      <w:numFmt w:val="bullet"/>
      <w:lvlText w:val="•"/>
      <w:lvlJc w:val="left"/>
      <w:pPr>
        <w:tabs>
          <w:tab w:val="num" w:pos="6480"/>
        </w:tabs>
        <w:ind w:left="6480" w:hanging="360"/>
      </w:pPr>
      <w:rPr>
        <w:rFonts w:ascii="Arial" w:hAnsi="Arial" w:hint="default"/>
      </w:rPr>
    </w:lvl>
  </w:abstractNum>
  <w:abstractNum w:abstractNumId="11">
    <w:nsid w:val="5B2C6555"/>
    <w:multiLevelType w:val="hybridMultilevel"/>
    <w:tmpl w:val="71DA4D04"/>
    <w:lvl w:ilvl="0" w:tplc="22E619F0">
      <w:start w:val="1"/>
      <w:numFmt w:val="bullet"/>
      <w:lvlText w:val="•"/>
      <w:lvlJc w:val="left"/>
      <w:pPr>
        <w:tabs>
          <w:tab w:val="num" w:pos="720"/>
        </w:tabs>
        <w:ind w:left="720" w:hanging="360"/>
      </w:pPr>
      <w:rPr>
        <w:rFonts w:ascii="Arial" w:hAnsi="Arial" w:hint="default"/>
      </w:rPr>
    </w:lvl>
    <w:lvl w:ilvl="1" w:tplc="6BD8D176">
      <w:start w:val="1"/>
      <w:numFmt w:val="bullet"/>
      <w:lvlText w:val="•"/>
      <w:lvlJc w:val="left"/>
      <w:pPr>
        <w:tabs>
          <w:tab w:val="num" w:pos="1440"/>
        </w:tabs>
        <w:ind w:left="1440" w:hanging="360"/>
      </w:pPr>
      <w:rPr>
        <w:rFonts w:ascii="Arial" w:hAnsi="Arial" w:hint="default"/>
      </w:rPr>
    </w:lvl>
    <w:lvl w:ilvl="2" w:tplc="3FCCBECE" w:tentative="1">
      <w:start w:val="1"/>
      <w:numFmt w:val="bullet"/>
      <w:lvlText w:val="•"/>
      <w:lvlJc w:val="left"/>
      <w:pPr>
        <w:tabs>
          <w:tab w:val="num" w:pos="2160"/>
        </w:tabs>
        <w:ind w:left="2160" w:hanging="360"/>
      </w:pPr>
      <w:rPr>
        <w:rFonts w:ascii="Arial" w:hAnsi="Arial" w:hint="default"/>
      </w:rPr>
    </w:lvl>
    <w:lvl w:ilvl="3" w:tplc="84CAD402" w:tentative="1">
      <w:start w:val="1"/>
      <w:numFmt w:val="bullet"/>
      <w:lvlText w:val="•"/>
      <w:lvlJc w:val="left"/>
      <w:pPr>
        <w:tabs>
          <w:tab w:val="num" w:pos="2880"/>
        </w:tabs>
        <w:ind w:left="2880" w:hanging="360"/>
      </w:pPr>
      <w:rPr>
        <w:rFonts w:ascii="Arial" w:hAnsi="Arial" w:hint="default"/>
      </w:rPr>
    </w:lvl>
    <w:lvl w:ilvl="4" w:tplc="C756D01E" w:tentative="1">
      <w:start w:val="1"/>
      <w:numFmt w:val="bullet"/>
      <w:lvlText w:val="•"/>
      <w:lvlJc w:val="left"/>
      <w:pPr>
        <w:tabs>
          <w:tab w:val="num" w:pos="3600"/>
        </w:tabs>
        <w:ind w:left="3600" w:hanging="360"/>
      </w:pPr>
      <w:rPr>
        <w:rFonts w:ascii="Arial" w:hAnsi="Arial" w:hint="default"/>
      </w:rPr>
    </w:lvl>
    <w:lvl w:ilvl="5" w:tplc="B00430B6" w:tentative="1">
      <w:start w:val="1"/>
      <w:numFmt w:val="bullet"/>
      <w:lvlText w:val="•"/>
      <w:lvlJc w:val="left"/>
      <w:pPr>
        <w:tabs>
          <w:tab w:val="num" w:pos="4320"/>
        </w:tabs>
        <w:ind w:left="4320" w:hanging="360"/>
      </w:pPr>
      <w:rPr>
        <w:rFonts w:ascii="Arial" w:hAnsi="Arial" w:hint="default"/>
      </w:rPr>
    </w:lvl>
    <w:lvl w:ilvl="6" w:tplc="2FFE9E30" w:tentative="1">
      <w:start w:val="1"/>
      <w:numFmt w:val="bullet"/>
      <w:lvlText w:val="•"/>
      <w:lvlJc w:val="left"/>
      <w:pPr>
        <w:tabs>
          <w:tab w:val="num" w:pos="5040"/>
        </w:tabs>
        <w:ind w:left="5040" w:hanging="360"/>
      </w:pPr>
      <w:rPr>
        <w:rFonts w:ascii="Arial" w:hAnsi="Arial" w:hint="default"/>
      </w:rPr>
    </w:lvl>
    <w:lvl w:ilvl="7" w:tplc="31B0964C" w:tentative="1">
      <w:start w:val="1"/>
      <w:numFmt w:val="bullet"/>
      <w:lvlText w:val="•"/>
      <w:lvlJc w:val="left"/>
      <w:pPr>
        <w:tabs>
          <w:tab w:val="num" w:pos="5760"/>
        </w:tabs>
        <w:ind w:left="5760" w:hanging="360"/>
      </w:pPr>
      <w:rPr>
        <w:rFonts w:ascii="Arial" w:hAnsi="Arial" w:hint="default"/>
      </w:rPr>
    </w:lvl>
    <w:lvl w:ilvl="8" w:tplc="5EBCA5EC" w:tentative="1">
      <w:start w:val="1"/>
      <w:numFmt w:val="bullet"/>
      <w:lvlText w:val="•"/>
      <w:lvlJc w:val="left"/>
      <w:pPr>
        <w:tabs>
          <w:tab w:val="num" w:pos="6480"/>
        </w:tabs>
        <w:ind w:left="6480" w:hanging="360"/>
      </w:pPr>
      <w:rPr>
        <w:rFonts w:ascii="Arial" w:hAnsi="Arial" w:hint="default"/>
      </w:rPr>
    </w:lvl>
  </w:abstractNum>
  <w:abstractNum w:abstractNumId="12">
    <w:nsid w:val="5BB85CBC"/>
    <w:multiLevelType w:val="hybridMultilevel"/>
    <w:tmpl w:val="C9648858"/>
    <w:lvl w:ilvl="0" w:tplc="27BCB0DC">
      <w:start w:val="1"/>
      <w:numFmt w:val="bullet"/>
      <w:lvlText w:val="•"/>
      <w:lvlJc w:val="left"/>
      <w:pPr>
        <w:tabs>
          <w:tab w:val="num" w:pos="720"/>
        </w:tabs>
        <w:ind w:left="720" w:hanging="360"/>
      </w:pPr>
      <w:rPr>
        <w:rFonts w:ascii="Arial" w:hAnsi="Arial" w:hint="default"/>
      </w:rPr>
    </w:lvl>
    <w:lvl w:ilvl="1" w:tplc="7974DAFA">
      <w:start w:val="1"/>
      <w:numFmt w:val="bullet"/>
      <w:lvlText w:val="•"/>
      <w:lvlJc w:val="left"/>
      <w:pPr>
        <w:tabs>
          <w:tab w:val="num" w:pos="1440"/>
        </w:tabs>
        <w:ind w:left="1440" w:hanging="360"/>
      </w:pPr>
      <w:rPr>
        <w:rFonts w:ascii="Arial" w:hAnsi="Arial" w:hint="default"/>
      </w:rPr>
    </w:lvl>
    <w:lvl w:ilvl="2" w:tplc="25301BF4" w:tentative="1">
      <w:start w:val="1"/>
      <w:numFmt w:val="bullet"/>
      <w:lvlText w:val="•"/>
      <w:lvlJc w:val="left"/>
      <w:pPr>
        <w:tabs>
          <w:tab w:val="num" w:pos="2160"/>
        </w:tabs>
        <w:ind w:left="2160" w:hanging="360"/>
      </w:pPr>
      <w:rPr>
        <w:rFonts w:ascii="Arial" w:hAnsi="Arial" w:hint="default"/>
      </w:rPr>
    </w:lvl>
    <w:lvl w:ilvl="3" w:tplc="C54EBEBA" w:tentative="1">
      <w:start w:val="1"/>
      <w:numFmt w:val="bullet"/>
      <w:lvlText w:val="•"/>
      <w:lvlJc w:val="left"/>
      <w:pPr>
        <w:tabs>
          <w:tab w:val="num" w:pos="2880"/>
        </w:tabs>
        <w:ind w:left="2880" w:hanging="360"/>
      </w:pPr>
      <w:rPr>
        <w:rFonts w:ascii="Arial" w:hAnsi="Arial" w:hint="default"/>
      </w:rPr>
    </w:lvl>
    <w:lvl w:ilvl="4" w:tplc="5718CEFC" w:tentative="1">
      <w:start w:val="1"/>
      <w:numFmt w:val="bullet"/>
      <w:lvlText w:val="•"/>
      <w:lvlJc w:val="left"/>
      <w:pPr>
        <w:tabs>
          <w:tab w:val="num" w:pos="3600"/>
        </w:tabs>
        <w:ind w:left="3600" w:hanging="360"/>
      </w:pPr>
      <w:rPr>
        <w:rFonts w:ascii="Arial" w:hAnsi="Arial" w:hint="default"/>
      </w:rPr>
    </w:lvl>
    <w:lvl w:ilvl="5" w:tplc="591878C8" w:tentative="1">
      <w:start w:val="1"/>
      <w:numFmt w:val="bullet"/>
      <w:lvlText w:val="•"/>
      <w:lvlJc w:val="left"/>
      <w:pPr>
        <w:tabs>
          <w:tab w:val="num" w:pos="4320"/>
        </w:tabs>
        <w:ind w:left="4320" w:hanging="360"/>
      </w:pPr>
      <w:rPr>
        <w:rFonts w:ascii="Arial" w:hAnsi="Arial" w:hint="default"/>
      </w:rPr>
    </w:lvl>
    <w:lvl w:ilvl="6" w:tplc="317812E4" w:tentative="1">
      <w:start w:val="1"/>
      <w:numFmt w:val="bullet"/>
      <w:lvlText w:val="•"/>
      <w:lvlJc w:val="left"/>
      <w:pPr>
        <w:tabs>
          <w:tab w:val="num" w:pos="5040"/>
        </w:tabs>
        <w:ind w:left="5040" w:hanging="360"/>
      </w:pPr>
      <w:rPr>
        <w:rFonts w:ascii="Arial" w:hAnsi="Arial" w:hint="default"/>
      </w:rPr>
    </w:lvl>
    <w:lvl w:ilvl="7" w:tplc="1DD4BF2E" w:tentative="1">
      <w:start w:val="1"/>
      <w:numFmt w:val="bullet"/>
      <w:lvlText w:val="•"/>
      <w:lvlJc w:val="left"/>
      <w:pPr>
        <w:tabs>
          <w:tab w:val="num" w:pos="5760"/>
        </w:tabs>
        <w:ind w:left="5760" w:hanging="360"/>
      </w:pPr>
      <w:rPr>
        <w:rFonts w:ascii="Arial" w:hAnsi="Arial" w:hint="default"/>
      </w:rPr>
    </w:lvl>
    <w:lvl w:ilvl="8" w:tplc="CE563E1E" w:tentative="1">
      <w:start w:val="1"/>
      <w:numFmt w:val="bullet"/>
      <w:lvlText w:val="•"/>
      <w:lvlJc w:val="left"/>
      <w:pPr>
        <w:tabs>
          <w:tab w:val="num" w:pos="6480"/>
        </w:tabs>
        <w:ind w:left="6480" w:hanging="360"/>
      </w:pPr>
      <w:rPr>
        <w:rFonts w:ascii="Arial" w:hAnsi="Arial" w:hint="default"/>
      </w:rPr>
    </w:lvl>
  </w:abstractNum>
  <w:abstractNum w:abstractNumId="13">
    <w:nsid w:val="5D8D4275"/>
    <w:multiLevelType w:val="hybridMultilevel"/>
    <w:tmpl w:val="8CC4B54A"/>
    <w:lvl w:ilvl="0" w:tplc="7F8ECC8C">
      <w:start w:val="1"/>
      <w:numFmt w:val="bullet"/>
      <w:lvlText w:val="•"/>
      <w:lvlJc w:val="left"/>
      <w:pPr>
        <w:tabs>
          <w:tab w:val="num" w:pos="720"/>
        </w:tabs>
        <w:ind w:left="720" w:hanging="360"/>
      </w:pPr>
      <w:rPr>
        <w:rFonts w:ascii="Arial" w:hAnsi="Arial" w:hint="default"/>
      </w:rPr>
    </w:lvl>
    <w:lvl w:ilvl="1" w:tplc="9FFC0058" w:tentative="1">
      <w:start w:val="1"/>
      <w:numFmt w:val="bullet"/>
      <w:lvlText w:val="•"/>
      <w:lvlJc w:val="left"/>
      <w:pPr>
        <w:tabs>
          <w:tab w:val="num" w:pos="1440"/>
        </w:tabs>
        <w:ind w:left="1440" w:hanging="360"/>
      </w:pPr>
      <w:rPr>
        <w:rFonts w:ascii="Arial" w:hAnsi="Arial" w:hint="default"/>
      </w:rPr>
    </w:lvl>
    <w:lvl w:ilvl="2" w:tplc="AE02FB92">
      <w:start w:val="1"/>
      <w:numFmt w:val="decimal"/>
      <w:lvlText w:val="%3."/>
      <w:lvlJc w:val="left"/>
      <w:pPr>
        <w:tabs>
          <w:tab w:val="num" w:pos="2160"/>
        </w:tabs>
        <w:ind w:left="2160" w:hanging="360"/>
      </w:pPr>
    </w:lvl>
    <w:lvl w:ilvl="3" w:tplc="D7A0C574" w:tentative="1">
      <w:start w:val="1"/>
      <w:numFmt w:val="bullet"/>
      <w:lvlText w:val="•"/>
      <w:lvlJc w:val="left"/>
      <w:pPr>
        <w:tabs>
          <w:tab w:val="num" w:pos="2880"/>
        </w:tabs>
        <w:ind w:left="2880" w:hanging="360"/>
      </w:pPr>
      <w:rPr>
        <w:rFonts w:ascii="Arial" w:hAnsi="Arial" w:hint="default"/>
      </w:rPr>
    </w:lvl>
    <w:lvl w:ilvl="4" w:tplc="6CA8E42A" w:tentative="1">
      <w:start w:val="1"/>
      <w:numFmt w:val="bullet"/>
      <w:lvlText w:val="•"/>
      <w:lvlJc w:val="left"/>
      <w:pPr>
        <w:tabs>
          <w:tab w:val="num" w:pos="3600"/>
        </w:tabs>
        <w:ind w:left="3600" w:hanging="360"/>
      </w:pPr>
      <w:rPr>
        <w:rFonts w:ascii="Arial" w:hAnsi="Arial" w:hint="default"/>
      </w:rPr>
    </w:lvl>
    <w:lvl w:ilvl="5" w:tplc="9DF42C94" w:tentative="1">
      <w:start w:val="1"/>
      <w:numFmt w:val="bullet"/>
      <w:lvlText w:val="•"/>
      <w:lvlJc w:val="left"/>
      <w:pPr>
        <w:tabs>
          <w:tab w:val="num" w:pos="4320"/>
        </w:tabs>
        <w:ind w:left="4320" w:hanging="360"/>
      </w:pPr>
      <w:rPr>
        <w:rFonts w:ascii="Arial" w:hAnsi="Arial" w:hint="default"/>
      </w:rPr>
    </w:lvl>
    <w:lvl w:ilvl="6" w:tplc="9F40D80C" w:tentative="1">
      <w:start w:val="1"/>
      <w:numFmt w:val="bullet"/>
      <w:lvlText w:val="•"/>
      <w:lvlJc w:val="left"/>
      <w:pPr>
        <w:tabs>
          <w:tab w:val="num" w:pos="5040"/>
        </w:tabs>
        <w:ind w:left="5040" w:hanging="360"/>
      </w:pPr>
      <w:rPr>
        <w:rFonts w:ascii="Arial" w:hAnsi="Arial" w:hint="default"/>
      </w:rPr>
    </w:lvl>
    <w:lvl w:ilvl="7" w:tplc="E3F00690" w:tentative="1">
      <w:start w:val="1"/>
      <w:numFmt w:val="bullet"/>
      <w:lvlText w:val="•"/>
      <w:lvlJc w:val="left"/>
      <w:pPr>
        <w:tabs>
          <w:tab w:val="num" w:pos="5760"/>
        </w:tabs>
        <w:ind w:left="5760" w:hanging="360"/>
      </w:pPr>
      <w:rPr>
        <w:rFonts w:ascii="Arial" w:hAnsi="Arial" w:hint="default"/>
      </w:rPr>
    </w:lvl>
    <w:lvl w:ilvl="8" w:tplc="3AC4E69E" w:tentative="1">
      <w:start w:val="1"/>
      <w:numFmt w:val="bullet"/>
      <w:lvlText w:val="•"/>
      <w:lvlJc w:val="left"/>
      <w:pPr>
        <w:tabs>
          <w:tab w:val="num" w:pos="6480"/>
        </w:tabs>
        <w:ind w:left="6480" w:hanging="360"/>
      </w:pPr>
      <w:rPr>
        <w:rFonts w:ascii="Arial" w:hAnsi="Arial" w:hint="default"/>
      </w:rPr>
    </w:lvl>
  </w:abstractNum>
  <w:abstractNum w:abstractNumId="14">
    <w:nsid w:val="65180F5C"/>
    <w:multiLevelType w:val="hybridMultilevel"/>
    <w:tmpl w:val="CEFC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A50283"/>
    <w:multiLevelType w:val="hybridMultilevel"/>
    <w:tmpl w:val="EF0899EC"/>
    <w:lvl w:ilvl="0" w:tplc="58F4FC8E">
      <w:start w:val="1"/>
      <w:numFmt w:val="bullet"/>
      <w:lvlText w:val="•"/>
      <w:lvlJc w:val="left"/>
      <w:pPr>
        <w:tabs>
          <w:tab w:val="num" w:pos="720"/>
        </w:tabs>
        <w:ind w:left="720" w:hanging="360"/>
      </w:pPr>
      <w:rPr>
        <w:rFonts w:ascii="Arial" w:hAnsi="Arial" w:hint="default"/>
      </w:rPr>
    </w:lvl>
    <w:lvl w:ilvl="1" w:tplc="9516F1E0">
      <w:start w:val="1"/>
      <w:numFmt w:val="bullet"/>
      <w:lvlText w:val="•"/>
      <w:lvlJc w:val="left"/>
      <w:pPr>
        <w:tabs>
          <w:tab w:val="num" w:pos="1440"/>
        </w:tabs>
        <w:ind w:left="1440" w:hanging="360"/>
      </w:pPr>
      <w:rPr>
        <w:rFonts w:ascii="Arial" w:hAnsi="Arial" w:hint="default"/>
      </w:rPr>
    </w:lvl>
    <w:lvl w:ilvl="2" w:tplc="D38C29DC" w:tentative="1">
      <w:start w:val="1"/>
      <w:numFmt w:val="bullet"/>
      <w:lvlText w:val="•"/>
      <w:lvlJc w:val="left"/>
      <w:pPr>
        <w:tabs>
          <w:tab w:val="num" w:pos="2160"/>
        </w:tabs>
        <w:ind w:left="2160" w:hanging="360"/>
      </w:pPr>
      <w:rPr>
        <w:rFonts w:ascii="Arial" w:hAnsi="Arial" w:hint="default"/>
      </w:rPr>
    </w:lvl>
    <w:lvl w:ilvl="3" w:tplc="2C784ECC" w:tentative="1">
      <w:start w:val="1"/>
      <w:numFmt w:val="bullet"/>
      <w:lvlText w:val="•"/>
      <w:lvlJc w:val="left"/>
      <w:pPr>
        <w:tabs>
          <w:tab w:val="num" w:pos="2880"/>
        </w:tabs>
        <w:ind w:left="2880" w:hanging="360"/>
      </w:pPr>
      <w:rPr>
        <w:rFonts w:ascii="Arial" w:hAnsi="Arial" w:hint="default"/>
      </w:rPr>
    </w:lvl>
    <w:lvl w:ilvl="4" w:tplc="6548E8A2" w:tentative="1">
      <w:start w:val="1"/>
      <w:numFmt w:val="bullet"/>
      <w:lvlText w:val="•"/>
      <w:lvlJc w:val="left"/>
      <w:pPr>
        <w:tabs>
          <w:tab w:val="num" w:pos="3600"/>
        </w:tabs>
        <w:ind w:left="3600" w:hanging="360"/>
      </w:pPr>
      <w:rPr>
        <w:rFonts w:ascii="Arial" w:hAnsi="Arial" w:hint="default"/>
      </w:rPr>
    </w:lvl>
    <w:lvl w:ilvl="5" w:tplc="2D7EB666" w:tentative="1">
      <w:start w:val="1"/>
      <w:numFmt w:val="bullet"/>
      <w:lvlText w:val="•"/>
      <w:lvlJc w:val="left"/>
      <w:pPr>
        <w:tabs>
          <w:tab w:val="num" w:pos="4320"/>
        </w:tabs>
        <w:ind w:left="4320" w:hanging="360"/>
      </w:pPr>
      <w:rPr>
        <w:rFonts w:ascii="Arial" w:hAnsi="Arial" w:hint="default"/>
      </w:rPr>
    </w:lvl>
    <w:lvl w:ilvl="6" w:tplc="1A4ACBAE" w:tentative="1">
      <w:start w:val="1"/>
      <w:numFmt w:val="bullet"/>
      <w:lvlText w:val="•"/>
      <w:lvlJc w:val="left"/>
      <w:pPr>
        <w:tabs>
          <w:tab w:val="num" w:pos="5040"/>
        </w:tabs>
        <w:ind w:left="5040" w:hanging="360"/>
      </w:pPr>
      <w:rPr>
        <w:rFonts w:ascii="Arial" w:hAnsi="Arial" w:hint="default"/>
      </w:rPr>
    </w:lvl>
    <w:lvl w:ilvl="7" w:tplc="8998F8F4" w:tentative="1">
      <w:start w:val="1"/>
      <w:numFmt w:val="bullet"/>
      <w:lvlText w:val="•"/>
      <w:lvlJc w:val="left"/>
      <w:pPr>
        <w:tabs>
          <w:tab w:val="num" w:pos="5760"/>
        </w:tabs>
        <w:ind w:left="5760" w:hanging="360"/>
      </w:pPr>
      <w:rPr>
        <w:rFonts w:ascii="Arial" w:hAnsi="Arial" w:hint="default"/>
      </w:rPr>
    </w:lvl>
    <w:lvl w:ilvl="8" w:tplc="2A903474" w:tentative="1">
      <w:start w:val="1"/>
      <w:numFmt w:val="bullet"/>
      <w:lvlText w:val="•"/>
      <w:lvlJc w:val="left"/>
      <w:pPr>
        <w:tabs>
          <w:tab w:val="num" w:pos="6480"/>
        </w:tabs>
        <w:ind w:left="6480" w:hanging="360"/>
      </w:pPr>
      <w:rPr>
        <w:rFonts w:ascii="Arial" w:hAnsi="Arial" w:hint="default"/>
      </w:rPr>
    </w:lvl>
  </w:abstractNum>
  <w:abstractNum w:abstractNumId="16">
    <w:nsid w:val="69EC46B7"/>
    <w:multiLevelType w:val="hybridMultilevel"/>
    <w:tmpl w:val="4EDCC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675D45"/>
    <w:multiLevelType w:val="hybridMultilevel"/>
    <w:tmpl w:val="B4E8A2E2"/>
    <w:lvl w:ilvl="0" w:tplc="45762F5A">
      <w:start w:val="1"/>
      <w:numFmt w:val="bullet"/>
      <w:lvlText w:val="•"/>
      <w:lvlJc w:val="left"/>
      <w:pPr>
        <w:tabs>
          <w:tab w:val="num" w:pos="720"/>
        </w:tabs>
        <w:ind w:left="720" w:hanging="360"/>
      </w:pPr>
      <w:rPr>
        <w:rFonts w:ascii="Arial" w:hAnsi="Arial" w:hint="default"/>
      </w:rPr>
    </w:lvl>
    <w:lvl w:ilvl="1" w:tplc="E6CCE10C" w:tentative="1">
      <w:start w:val="1"/>
      <w:numFmt w:val="bullet"/>
      <w:lvlText w:val="•"/>
      <w:lvlJc w:val="left"/>
      <w:pPr>
        <w:tabs>
          <w:tab w:val="num" w:pos="1440"/>
        </w:tabs>
        <w:ind w:left="1440" w:hanging="360"/>
      </w:pPr>
      <w:rPr>
        <w:rFonts w:ascii="Arial" w:hAnsi="Arial" w:hint="default"/>
      </w:rPr>
    </w:lvl>
    <w:lvl w:ilvl="2" w:tplc="29BEC8A8" w:tentative="1">
      <w:start w:val="1"/>
      <w:numFmt w:val="bullet"/>
      <w:lvlText w:val="•"/>
      <w:lvlJc w:val="left"/>
      <w:pPr>
        <w:tabs>
          <w:tab w:val="num" w:pos="2160"/>
        </w:tabs>
        <w:ind w:left="2160" w:hanging="360"/>
      </w:pPr>
      <w:rPr>
        <w:rFonts w:ascii="Arial" w:hAnsi="Arial" w:hint="default"/>
      </w:rPr>
    </w:lvl>
    <w:lvl w:ilvl="3" w:tplc="572A5A7E" w:tentative="1">
      <w:start w:val="1"/>
      <w:numFmt w:val="bullet"/>
      <w:lvlText w:val="•"/>
      <w:lvlJc w:val="left"/>
      <w:pPr>
        <w:tabs>
          <w:tab w:val="num" w:pos="2880"/>
        </w:tabs>
        <w:ind w:left="2880" w:hanging="360"/>
      </w:pPr>
      <w:rPr>
        <w:rFonts w:ascii="Arial" w:hAnsi="Arial" w:hint="default"/>
      </w:rPr>
    </w:lvl>
    <w:lvl w:ilvl="4" w:tplc="130AB998" w:tentative="1">
      <w:start w:val="1"/>
      <w:numFmt w:val="bullet"/>
      <w:lvlText w:val="•"/>
      <w:lvlJc w:val="left"/>
      <w:pPr>
        <w:tabs>
          <w:tab w:val="num" w:pos="3600"/>
        </w:tabs>
        <w:ind w:left="3600" w:hanging="360"/>
      </w:pPr>
      <w:rPr>
        <w:rFonts w:ascii="Arial" w:hAnsi="Arial" w:hint="default"/>
      </w:rPr>
    </w:lvl>
    <w:lvl w:ilvl="5" w:tplc="76C86C58" w:tentative="1">
      <w:start w:val="1"/>
      <w:numFmt w:val="bullet"/>
      <w:lvlText w:val="•"/>
      <w:lvlJc w:val="left"/>
      <w:pPr>
        <w:tabs>
          <w:tab w:val="num" w:pos="4320"/>
        </w:tabs>
        <w:ind w:left="4320" w:hanging="360"/>
      </w:pPr>
      <w:rPr>
        <w:rFonts w:ascii="Arial" w:hAnsi="Arial" w:hint="default"/>
      </w:rPr>
    </w:lvl>
    <w:lvl w:ilvl="6" w:tplc="FD66EED6" w:tentative="1">
      <w:start w:val="1"/>
      <w:numFmt w:val="bullet"/>
      <w:lvlText w:val="•"/>
      <w:lvlJc w:val="left"/>
      <w:pPr>
        <w:tabs>
          <w:tab w:val="num" w:pos="5040"/>
        </w:tabs>
        <w:ind w:left="5040" w:hanging="360"/>
      </w:pPr>
      <w:rPr>
        <w:rFonts w:ascii="Arial" w:hAnsi="Arial" w:hint="default"/>
      </w:rPr>
    </w:lvl>
    <w:lvl w:ilvl="7" w:tplc="1026F772" w:tentative="1">
      <w:start w:val="1"/>
      <w:numFmt w:val="bullet"/>
      <w:lvlText w:val="•"/>
      <w:lvlJc w:val="left"/>
      <w:pPr>
        <w:tabs>
          <w:tab w:val="num" w:pos="5760"/>
        </w:tabs>
        <w:ind w:left="5760" w:hanging="360"/>
      </w:pPr>
      <w:rPr>
        <w:rFonts w:ascii="Arial" w:hAnsi="Arial" w:hint="default"/>
      </w:rPr>
    </w:lvl>
    <w:lvl w:ilvl="8" w:tplc="925EC53E" w:tentative="1">
      <w:start w:val="1"/>
      <w:numFmt w:val="bullet"/>
      <w:lvlText w:val="•"/>
      <w:lvlJc w:val="left"/>
      <w:pPr>
        <w:tabs>
          <w:tab w:val="num" w:pos="6480"/>
        </w:tabs>
        <w:ind w:left="6480" w:hanging="360"/>
      </w:pPr>
      <w:rPr>
        <w:rFonts w:ascii="Arial" w:hAnsi="Arial" w:hint="default"/>
      </w:rPr>
    </w:lvl>
  </w:abstractNum>
  <w:abstractNum w:abstractNumId="18">
    <w:nsid w:val="71A63AA5"/>
    <w:multiLevelType w:val="hybridMultilevel"/>
    <w:tmpl w:val="F454C028"/>
    <w:lvl w:ilvl="0" w:tplc="38CC4DF0">
      <w:start w:val="1"/>
      <w:numFmt w:val="bullet"/>
      <w:lvlText w:val="•"/>
      <w:lvlJc w:val="left"/>
      <w:pPr>
        <w:tabs>
          <w:tab w:val="num" w:pos="720"/>
        </w:tabs>
        <w:ind w:left="720" w:hanging="360"/>
      </w:pPr>
      <w:rPr>
        <w:rFonts w:ascii="Arial" w:hAnsi="Arial" w:hint="default"/>
      </w:rPr>
    </w:lvl>
    <w:lvl w:ilvl="1" w:tplc="881ABFE8">
      <w:start w:val="1"/>
      <w:numFmt w:val="bullet"/>
      <w:lvlText w:val="•"/>
      <w:lvlJc w:val="left"/>
      <w:pPr>
        <w:tabs>
          <w:tab w:val="num" w:pos="1440"/>
        </w:tabs>
        <w:ind w:left="1440" w:hanging="360"/>
      </w:pPr>
      <w:rPr>
        <w:rFonts w:ascii="Arial" w:hAnsi="Arial" w:hint="default"/>
      </w:rPr>
    </w:lvl>
    <w:lvl w:ilvl="2" w:tplc="D3CCD1BA" w:tentative="1">
      <w:start w:val="1"/>
      <w:numFmt w:val="bullet"/>
      <w:lvlText w:val="•"/>
      <w:lvlJc w:val="left"/>
      <w:pPr>
        <w:tabs>
          <w:tab w:val="num" w:pos="2160"/>
        </w:tabs>
        <w:ind w:left="2160" w:hanging="360"/>
      </w:pPr>
      <w:rPr>
        <w:rFonts w:ascii="Arial" w:hAnsi="Arial" w:hint="default"/>
      </w:rPr>
    </w:lvl>
    <w:lvl w:ilvl="3" w:tplc="4E48B512" w:tentative="1">
      <w:start w:val="1"/>
      <w:numFmt w:val="bullet"/>
      <w:lvlText w:val="•"/>
      <w:lvlJc w:val="left"/>
      <w:pPr>
        <w:tabs>
          <w:tab w:val="num" w:pos="2880"/>
        </w:tabs>
        <w:ind w:left="2880" w:hanging="360"/>
      </w:pPr>
      <w:rPr>
        <w:rFonts w:ascii="Arial" w:hAnsi="Arial" w:hint="default"/>
      </w:rPr>
    </w:lvl>
    <w:lvl w:ilvl="4" w:tplc="205810B0" w:tentative="1">
      <w:start w:val="1"/>
      <w:numFmt w:val="bullet"/>
      <w:lvlText w:val="•"/>
      <w:lvlJc w:val="left"/>
      <w:pPr>
        <w:tabs>
          <w:tab w:val="num" w:pos="3600"/>
        </w:tabs>
        <w:ind w:left="3600" w:hanging="360"/>
      </w:pPr>
      <w:rPr>
        <w:rFonts w:ascii="Arial" w:hAnsi="Arial" w:hint="default"/>
      </w:rPr>
    </w:lvl>
    <w:lvl w:ilvl="5" w:tplc="94262492" w:tentative="1">
      <w:start w:val="1"/>
      <w:numFmt w:val="bullet"/>
      <w:lvlText w:val="•"/>
      <w:lvlJc w:val="left"/>
      <w:pPr>
        <w:tabs>
          <w:tab w:val="num" w:pos="4320"/>
        </w:tabs>
        <w:ind w:left="4320" w:hanging="360"/>
      </w:pPr>
      <w:rPr>
        <w:rFonts w:ascii="Arial" w:hAnsi="Arial" w:hint="default"/>
      </w:rPr>
    </w:lvl>
    <w:lvl w:ilvl="6" w:tplc="6A5CAD18" w:tentative="1">
      <w:start w:val="1"/>
      <w:numFmt w:val="bullet"/>
      <w:lvlText w:val="•"/>
      <w:lvlJc w:val="left"/>
      <w:pPr>
        <w:tabs>
          <w:tab w:val="num" w:pos="5040"/>
        </w:tabs>
        <w:ind w:left="5040" w:hanging="360"/>
      </w:pPr>
      <w:rPr>
        <w:rFonts w:ascii="Arial" w:hAnsi="Arial" w:hint="default"/>
      </w:rPr>
    </w:lvl>
    <w:lvl w:ilvl="7" w:tplc="1194B5E8" w:tentative="1">
      <w:start w:val="1"/>
      <w:numFmt w:val="bullet"/>
      <w:lvlText w:val="•"/>
      <w:lvlJc w:val="left"/>
      <w:pPr>
        <w:tabs>
          <w:tab w:val="num" w:pos="5760"/>
        </w:tabs>
        <w:ind w:left="5760" w:hanging="360"/>
      </w:pPr>
      <w:rPr>
        <w:rFonts w:ascii="Arial" w:hAnsi="Arial" w:hint="default"/>
      </w:rPr>
    </w:lvl>
    <w:lvl w:ilvl="8" w:tplc="19D2E394" w:tentative="1">
      <w:start w:val="1"/>
      <w:numFmt w:val="bullet"/>
      <w:lvlText w:val="•"/>
      <w:lvlJc w:val="left"/>
      <w:pPr>
        <w:tabs>
          <w:tab w:val="num" w:pos="6480"/>
        </w:tabs>
        <w:ind w:left="6480" w:hanging="360"/>
      </w:pPr>
      <w:rPr>
        <w:rFonts w:ascii="Arial" w:hAnsi="Arial" w:hint="default"/>
      </w:rPr>
    </w:lvl>
  </w:abstractNum>
  <w:abstractNum w:abstractNumId="19">
    <w:nsid w:val="75104000"/>
    <w:multiLevelType w:val="hybridMultilevel"/>
    <w:tmpl w:val="0ED20E06"/>
    <w:lvl w:ilvl="0" w:tplc="6FEE6138">
      <w:start w:val="1"/>
      <w:numFmt w:val="bullet"/>
      <w:lvlText w:val="•"/>
      <w:lvlJc w:val="left"/>
      <w:pPr>
        <w:tabs>
          <w:tab w:val="num" w:pos="720"/>
        </w:tabs>
        <w:ind w:left="720" w:hanging="360"/>
      </w:pPr>
      <w:rPr>
        <w:rFonts w:ascii="Arial" w:hAnsi="Arial" w:hint="default"/>
      </w:rPr>
    </w:lvl>
    <w:lvl w:ilvl="1" w:tplc="1180A21C">
      <w:start w:val="1"/>
      <w:numFmt w:val="bullet"/>
      <w:lvlText w:val="•"/>
      <w:lvlJc w:val="left"/>
      <w:pPr>
        <w:tabs>
          <w:tab w:val="num" w:pos="1440"/>
        </w:tabs>
        <w:ind w:left="1440" w:hanging="360"/>
      </w:pPr>
      <w:rPr>
        <w:rFonts w:ascii="Arial" w:hAnsi="Arial" w:hint="default"/>
      </w:rPr>
    </w:lvl>
    <w:lvl w:ilvl="2" w:tplc="9836D476" w:tentative="1">
      <w:start w:val="1"/>
      <w:numFmt w:val="bullet"/>
      <w:lvlText w:val="•"/>
      <w:lvlJc w:val="left"/>
      <w:pPr>
        <w:tabs>
          <w:tab w:val="num" w:pos="2160"/>
        </w:tabs>
        <w:ind w:left="2160" w:hanging="360"/>
      </w:pPr>
      <w:rPr>
        <w:rFonts w:ascii="Arial" w:hAnsi="Arial" w:hint="default"/>
      </w:rPr>
    </w:lvl>
    <w:lvl w:ilvl="3" w:tplc="53D470EA" w:tentative="1">
      <w:start w:val="1"/>
      <w:numFmt w:val="bullet"/>
      <w:lvlText w:val="•"/>
      <w:lvlJc w:val="left"/>
      <w:pPr>
        <w:tabs>
          <w:tab w:val="num" w:pos="2880"/>
        </w:tabs>
        <w:ind w:left="2880" w:hanging="360"/>
      </w:pPr>
      <w:rPr>
        <w:rFonts w:ascii="Arial" w:hAnsi="Arial" w:hint="default"/>
      </w:rPr>
    </w:lvl>
    <w:lvl w:ilvl="4" w:tplc="3E2C7A7A" w:tentative="1">
      <w:start w:val="1"/>
      <w:numFmt w:val="bullet"/>
      <w:lvlText w:val="•"/>
      <w:lvlJc w:val="left"/>
      <w:pPr>
        <w:tabs>
          <w:tab w:val="num" w:pos="3600"/>
        </w:tabs>
        <w:ind w:left="3600" w:hanging="360"/>
      </w:pPr>
      <w:rPr>
        <w:rFonts w:ascii="Arial" w:hAnsi="Arial" w:hint="default"/>
      </w:rPr>
    </w:lvl>
    <w:lvl w:ilvl="5" w:tplc="247C1CF8" w:tentative="1">
      <w:start w:val="1"/>
      <w:numFmt w:val="bullet"/>
      <w:lvlText w:val="•"/>
      <w:lvlJc w:val="left"/>
      <w:pPr>
        <w:tabs>
          <w:tab w:val="num" w:pos="4320"/>
        </w:tabs>
        <w:ind w:left="4320" w:hanging="360"/>
      </w:pPr>
      <w:rPr>
        <w:rFonts w:ascii="Arial" w:hAnsi="Arial" w:hint="default"/>
      </w:rPr>
    </w:lvl>
    <w:lvl w:ilvl="6" w:tplc="A05671A2" w:tentative="1">
      <w:start w:val="1"/>
      <w:numFmt w:val="bullet"/>
      <w:lvlText w:val="•"/>
      <w:lvlJc w:val="left"/>
      <w:pPr>
        <w:tabs>
          <w:tab w:val="num" w:pos="5040"/>
        </w:tabs>
        <w:ind w:left="5040" w:hanging="360"/>
      </w:pPr>
      <w:rPr>
        <w:rFonts w:ascii="Arial" w:hAnsi="Arial" w:hint="default"/>
      </w:rPr>
    </w:lvl>
    <w:lvl w:ilvl="7" w:tplc="E85A8642" w:tentative="1">
      <w:start w:val="1"/>
      <w:numFmt w:val="bullet"/>
      <w:lvlText w:val="•"/>
      <w:lvlJc w:val="left"/>
      <w:pPr>
        <w:tabs>
          <w:tab w:val="num" w:pos="5760"/>
        </w:tabs>
        <w:ind w:left="5760" w:hanging="360"/>
      </w:pPr>
      <w:rPr>
        <w:rFonts w:ascii="Arial" w:hAnsi="Arial" w:hint="default"/>
      </w:rPr>
    </w:lvl>
    <w:lvl w:ilvl="8" w:tplc="3D00B4A6" w:tentative="1">
      <w:start w:val="1"/>
      <w:numFmt w:val="bullet"/>
      <w:lvlText w:val="•"/>
      <w:lvlJc w:val="left"/>
      <w:pPr>
        <w:tabs>
          <w:tab w:val="num" w:pos="6480"/>
        </w:tabs>
        <w:ind w:left="6480" w:hanging="360"/>
      </w:pPr>
      <w:rPr>
        <w:rFonts w:ascii="Arial" w:hAnsi="Arial" w:hint="default"/>
      </w:rPr>
    </w:lvl>
  </w:abstractNum>
  <w:abstractNum w:abstractNumId="20">
    <w:nsid w:val="75545AC0"/>
    <w:multiLevelType w:val="hybridMultilevel"/>
    <w:tmpl w:val="908835B0"/>
    <w:lvl w:ilvl="0" w:tplc="2FBED206">
      <w:start w:val="1"/>
      <w:numFmt w:val="bullet"/>
      <w:lvlText w:val="•"/>
      <w:lvlJc w:val="left"/>
      <w:pPr>
        <w:tabs>
          <w:tab w:val="num" w:pos="720"/>
        </w:tabs>
        <w:ind w:left="720" w:hanging="360"/>
      </w:pPr>
      <w:rPr>
        <w:rFonts w:ascii="Arial" w:hAnsi="Arial" w:hint="default"/>
      </w:rPr>
    </w:lvl>
    <w:lvl w:ilvl="1" w:tplc="B72A3744">
      <w:numFmt w:val="bullet"/>
      <w:lvlText w:val="•"/>
      <w:lvlJc w:val="left"/>
      <w:pPr>
        <w:tabs>
          <w:tab w:val="num" w:pos="1440"/>
        </w:tabs>
        <w:ind w:left="1440" w:hanging="360"/>
      </w:pPr>
      <w:rPr>
        <w:rFonts w:ascii="Arial" w:hAnsi="Arial" w:hint="default"/>
      </w:rPr>
    </w:lvl>
    <w:lvl w:ilvl="2" w:tplc="8CA0474A" w:tentative="1">
      <w:start w:val="1"/>
      <w:numFmt w:val="bullet"/>
      <w:lvlText w:val="•"/>
      <w:lvlJc w:val="left"/>
      <w:pPr>
        <w:tabs>
          <w:tab w:val="num" w:pos="2160"/>
        </w:tabs>
        <w:ind w:left="2160" w:hanging="360"/>
      </w:pPr>
      <w:rPr>
        <w:rFonts w:ascii="Arial" w:hAnsi="Arial" w:hint="default"/>
      </w:rPr>
    </w:lvl>
    <w:lvl w:ilvl="3" w:tplc="3322F07E" w:tentative="1">
      <w:start w:val="1"/>
      <w:numFmt w:val="bullet"/>
      <w:lvlText w:val="•"/>
      <w:lvlJc w:val="left"/>
      <w:pPr>
        <w:tabs>
          <w:tab w:val="num" w:pos="2880"/>
        </w:tabs>
        <w:ind w:left="2880" w:hanging="360"/>
      </w:pPr>
      <w:rPr>
        <w:rFonts w:ascii="Arial" w:hAnsi="Arial" w:hint="default"/>
      </w:rPr>
    </w:lvl>
    <w:lvl w:ilvl="4" w:tplc="A1B089C4" w:tentative="1">
      <w:start w:val="1"/>
      <w:numFmt w:val="bullet"/>
      <w:lvlText w:val="•"/>
      <w:lvlJc w:val="left"/>
      <w:pPr>
        <w:tabs>
          <w:tab w:val="num" w:pos="3600"/>
        </w:tabs>
        <w:ind w:left="3600" w:hanging="360"/>
      </w:pPr>
      <w:rPr>
        <w:rFonts w:ascii="Arial" w:hAnsi="Arial" w:hint="default"/>
      </w:rPr>
    </w:lvl>
    <w:lvl w:ilvl="5" w:tplc="8C2E336C" w:tentative="1">
      <w:start w:val="1"/>
      <w:numFmt w:val="bullet"/>
      <w:lvlText w:val="•"/>
      <w:lvlJc w:val="left"/>
      <w:pPr>
        <w:tabs>
          <w:tab w:val="num" w:pos="4320"/>
        </w:tabs>
        <w:ind w:left="4320" w:hanging="360"/>
      </w:pPr>
      <w:rPr>
        <w:rFonts w:ascii="Arial" w:hAnsi="Arial" w:hint="default"/>
      </w:rPr>
    </w:lvl>
    <w:lvl w:ilvl="6" w:tplc="08BECCFC" w:tentative="1">
      <w:start w:val="1"/>
      <w:numFmt w:val="bullet"/>
      <w:lvlText w:val="•"/>
      <w:lvlJc w:val="left"/>
      <w:pPr>
        <w:tabs>
          <w:tab w:val="num" w:pos="5040"/>
        </w:tabs>
        <w:ind w:left="5040" w:hanging="360"/>
      </w:pPr>
      <w:rPr>
        <w:rFonts w:ascii="Arial" w:hAnsi="Arial" w:hint="default"/>
      </w:rPr>
    </w:lvl>
    <w:lvl w:ilvl="7" w:tplc="79EE2996" w:tentative="1">
      <w:start w:val="1"/>
      <w:numFmt w:val="bullet"/>
      <w:lvlText w:val="•"/>
      <w:lvlJc w:val="left"/>
      <w:pPr>
        <w:tabs>
          <w:tab w:val="num" w:pos="5760"/>
        </w:tabs>
        <w:ind w:left="5760" w:hanging="360"/>
      </w:pPr>
      <w:rPr>
        <w:rFonts w:ascii="Arial" w:hAnsi="Arial" w:hint="default"/>
      </w:rPr>
    </w:lvl>
    <w:lvl w:ilvl="8" w:tplc="A69A16AC" w:tentative="1">
      <w:start w:val="1"/>
      <w:numFmt w:val="bullet"/>
      <w:lvlText w:val="•"/>
      <w:lvlJc w:val="left"/>
      <w:pPr>
        <w:tabs>
          <w:tab w:val="num" w:pos="6480"/>
        </w:tabs>
        <w:ind w:left="6480" w:hanging="360"/>
      </w:pPr>
      <w:rPr>
        <w:rFonts w:ascii="Arial" w:hAnsi="Arial" w:hint="default"/>
      </w:rPr>
    </w:lvl>
  </w:abstractNum>
  <w:abstractNum w:abstractNumId="21">
    <w:nsid w:val="7DB86084"/>
    <w:multiLevelType w:val="hybridMultilevel"/>
    <w:tmpl w:val="ED649498"/>
    <w:lvl w:ilvl="0" w:tplc="0422FF00">
      <w:start w:val="1"/>
      <w:numFmt w:val="bullet"/>
      <w:lvlText w:val="•"/>
      <w:lvlJc w:val="left"/>
      <w:pPr>
        <w:tabs>
          <w:tab w:val="num" w:pos="720"/>
        </w:tabs>
        <w:ind w:left="720" w:hanging="360"/>
      </w:pPr>
      <w:rPr>
        <w:rFonts w:ascii="Arial" w:hAnsi="Arial" w:hint="default"/>
      </w:rPr>
    </w:lvl>
    <w:lvl w:ilvl="1" w:tplc="28CC7522">
      <w:start w:val="1"/>
      <w:numFmt w:val="bullet"/>
      <w:lvlText w:val="•"/>
      <w:lvlJc w:val="left"/>
      <w:pPr>
        <w:tabs>
          <w:tab w:val="num" w:pos="1440"/>
        </w:tabs>
        <w:ind w:left="1440" w:hanging="360"/>
      </w:pPr>
      <w:rPr>
        <w:rFonts w:ascii="Arial" w:hAnsi="Arial" w:hint="default"/>
      </w:rPr>
    </w:lvl>
    <w:lvl w:ilvl="2" w:tplc="2EE0C378" w:tentative="1">
      <w:start w:val="1"/>
      <w:numFmt w:val="bullet"/>
      <w:lvlText w:val="•"/>
      <w:lvlJc w:val="left"/>
      <w:pPr>
        <w:tabs>
          <w:tab w:val="num" w:pos="2160"/>
        </w:tabs>
        <w:ind w:left="2160" w:hanging="360"/>
      </w:pPr>
      <w:rPr>
        <w:rFonts w:ascii="Arial" w:hAnsi="Arial" w:hint="default"/>
      </w:rPr>
    </w:lvl>
    <w:lvl w:ilvl="3" w:tplc="4A66BCA8" w:tentative="1">
      <w:start w:val="1"/>
      <w:numFmt w:val="bullet"/>
      <w:lvlText w:val="•"/>
      <w:lvlJc w:val="left"/>
      <w:pPr>
        <w:tabs>
          <w:tab w:val="num" w:pos="2880"/>
        </w:tabs>
        <w:ind w:left="2880" w:hanging="360"/>
      </w:pPr>
      <w:rPr>
        <w:rFonts w:ascii="Arial" w:hAnsi="Arial" w:hint="default"/>
      </w:rPr>
    </w:lvl>
    <w:lvl w:ilvl="4" w:tplc="ED2E9C22" w:tentative="1">
      <w:start w:val="1"/>
      <w:numFmt w:val="bullet"/>
      <w:lvlText w:val="•"/>
      <w:lvlJc w:val="left"/>
      <w:pPr>
        <w:tabs>
          <w:tab w:val="num" w:pos="3600"/>
        </w:tabs>
        <w:ind w:left="3600" w:hanging="360"/>
      </w:pPr>
      <w:rPr>
        <w:rFonts w:ascii="Arial" w:hAnsi="Arial" w:hint="default"/>
      </w:rPr>
    </w:lvl>
    <w:lvl w:ilvl="5" w:tplc="49F4674E" w:tentative="1">
      <w:start w:val="1"/>
      <w:numFmt w:val="bullet"/>
      <w:lvlText w:val="•"/>
      <w:lvlJc w:val="left"/>
      <w:pPr>
        <w:tabs>
          <w:tab w:val="num" w:pos="4320"/>
        </w:tabs>
        <w:ind w:left="4320" w:hanging="360"/>
      </w:pPr>
      <w:rPr>
        <w:rFonts w:ascii="Arial" w:hAnsi="Arial" w:hint="default"/>
      </w:rPr>
    </w:lvl>
    <w:lvl w:ilvl="6" w:tplc="78E6A882" w:tentative="1">
      <w:start w:val="1"/>
      <w:numFmt w:val="bullet"/>
      <w:lvlText w:val="•"/>
      <w:lvlJc w:val="left"/>
      <w:pPr>
        <w:tabs>
          <w:tab w:val="num" w:pos="5040"/>
        </w:tabs>
        <w:ind w:left="5040" w:hanging="360"/>
      </w:pPr>
      <w:rPr>
        <w:rFonts w:ascii="Arial" w:hAnsi="Arial" w:hint="default"/>
      </w:rPr>
    </w:lvl>
    <w:lvl w:ilvl="7" w:tplc="23B67294" w:tentative="1">
      <w:start w:val="1"/>
      <w:numFmt w:val="bullet"/>
      <w:lvlText w:val="•"/>
      <w:lvlJc w:val="left"/>
      <w:pPr>
        <w:tabs>
          <w:tab w:val="num" w:pos="5760"/>
        </w:tabs>
        <w:ind w:left="5760" w:hanging="360"/>
      </w:pPr>
      <w:rPr>
        <w:rFonts w:ascii="Arial" w:hAnsi="Arial" w:hint="default"/>
      </w:rPr>
    </w:lvl>
    <w:lvl w:ilvl="8" w:tplc="1F22AB5C" w:tentative="1">
      <w:start w:val="1"/>
      <w:numFmt w:val="bullet"/>
      <w:lvlText w:val="•"/>
      <w:lvlJc w:val="left"/>
      <w:pPr>
        <w:tabs>
          <w:tab w:val="num" w:pos="6480"/>
        </w:tabs>
        <w:ind w:left="6480" w:hanging="360"/>
      </w:pPr>
      <w:rPr>
        <w:rFonts w:ascii="Arial" w:hAnsi="Arial" w:hint="default"/>
      </w:rPr>
    </w:lvl>
  </w:abstractNum>
  <w:abstractNum w:abstractNumId="22">
    <w:nsid w:val="7FE728A3"/>
    <w:multiLevelType w:val="hybridMultilevel"/>
    <w:tmpl w:val="74BAA1EC"/>
    <w:lvl w:ilvl="0" w:tplc="814E2558">
      <w:start w:val="1"/>
      <w:numFmt w:val="bullet"/>
      <w:lvlText w:val="•"/>
      <w:lvlJc w:val="left"/>
      <w:pPr>
        <w:tabs>
          <w:tab w:val="num" w:pos="720"/>
        </w:tabs>
        <w:ind w:left="720" w:hanging="360"/>
      </w:pPr>
      <w:rPr>
        <w:rFonts w:ascii="Arial" w:hAnsi="Arial" w:hint="default"/>
      </w:rPr>
    </w:lvl>
    <w:lvl w:ilvl="1" w:tplc="2264A8D2">
      <w:start w:val="1"/>
      <w:numFmt w:val="bullet"/>
      <w:lvlText w:val="•"/>
      <w:lvlJc w:val="left"/>
      <w:pPr>
        <w:tabs>
          <w:tab w:val="num" w:pos="1440"/>
        </w:tabs>
        <w:ind w:left="1440" w:hanging="360"/>
      </w:pPr>
      <w:rPr>
        <w:rFonts w:ascii="Arial" w:hAnsi="Arial" w:hint="default"/>
      </w:rPr>
    </w:lvl>
    <w:lvl w:ilvl="2" w:tplc="220C7366" w:tentative="1">
      <w:start w:val="1"/>
      <w:numFmt w:val="bullet"/>
      <w:lvlText w:val="•"/>
      <w:lvlJc w:val="left"/>
      <w:pPr>
        <w:tabs>
          <w:tab w:val="num" w:pos="2160"/>
        </w:tabs>
        <w:ind w:left="2160" w:hanging="360"/>
      </w:pPr>
      <w:rPr>
        <w:rFonts w:ascii="Arial" w:hAnsi="Arial" w:hint="default"/>
      </w:rPr>
    </w:lvl>
    <w:lvl w:ilvl="3" w:tplc="B0203188" w:tentative="1">
      <w:start w:val="1"/>
      <w:numFmt w:val="bullet"/>
      <w:lvlText w:val="•"/>
      <w:lvlJc w:val="left"/>
      <w:pPr>
        <w:tabs>
          <w:tab w:val="num" w:pos="2880"/>
        </w:tabs>
        <w:ind w:left="2880" w:hanging="360"/>
      </w:pPr>
      <w:rPr>
        <w:rFonts w:ascii="Arial" w:hAnsi="Arial" w:hint="default"/>
      </w:rPr>
    </w:lvl>
    <w:lvl w:ilvl="4" w:tplc="B34AC7F6" w:tentative="1">
      <w:start w:val="1"/>
      <w:numFmt w:val="bullet"/>
      <w:lvlText w:val="•"/>
      <w:lvlJc w:val="left"/>
      <w:pPr>
        <w:tabs>
          <w:tab w:val="num" w:pos="3600"/>
        </w:tabs>
        <w:ind w:left="3600" w:hanging="360"/>
      </w:pPr>
      <w:rPr>
        <w:rFonts w:ascii="Arial" w:hAnsi="Arial" w:hint="default"/>
      </w:rPr>
    </w:lvl>
    <w:lvl w:ilvl="5" w:tplc="B0540904" w:tentative="1">
      <w:start w:val="1"/>
      <w:numFmt w:val="bullet"/>
      <w:lvlText w:val="•"/>
      <w:lvlJc w:val="left"/>
      <w:pPr>
        <w:tabs>
          <w:tab w:val="num" w:pos="4320"/>
        </w:tabs>
        <w:ind w:left="4320" w:hanging="360"/>
      </w:pPr>
      <w:rPr>
        <w:rFonts w:ascii="Arial" w:hAnsi="Arial" w:hint="default"/>
      </w:rPr>
    </w:lvl>
    <w:lvl w:ilvl="6" w:tplc="4798E1BE" w:tentative="1">
      <w:start w:val="1"/>
      <w:numFmt w:val="bullet"/>
      <w:lvlText w:val="•"/>
      <w:lvlJc w:val="left"/>
      <w:pPr>
        <w:tabs>
          <w:tab w:val="num" w:pos="5040"/>
        </w:tabs>
        <w:ind w:left="5040" w:hanging="360"/>
      </w:pPr>
      <w:rPr>
        <w:rFonts w:ascii="Arial" w:hAnsi="Arial" w:hint="default"/>
      </w:rPr>
    </w:lvl>
    <w:lvl w:ilvl="7" w:tplc="E7E610B2" w:tentative="1">
      <w:start w:val="1"/>
      <w:numFmt w:val="bullet"/>
      <w:lvlText w:val="•"/>
      <w:lvlJc w:val="left"/>
      <w:pPr>
        <w:tabs>
          <w:tab w:val="num" w:pos="5760"/>
        </w:tabs>
        <w:ind w:left="5760" w:hanging="360"/>
      </w:pPr>
      <w:rPr>
        <w:rFonts w:ascii="Arial" w:hAnsi="Arial" w:hint="default"/>
      </w:rPr>
    </w:lvl>
    <w:lvl w:ilvl="8" w:tplc="C390F34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2"/>
  </w:num>
  <w:num w:numId="3">
    <w:abstractNumId w:val="0"/>
  </w:num>
  <w:num w:numId="4">
    <w:abstractNumId w:val="3"/>
  </w:num>
  <w:num w:numId="5">
    <w:abstractNumId w:val="22"/>
  </w:num>
  <w:num w:numId="6">
    <w:abstractNumId w:val="21"/>
  </w:num>
  <w:num w:numId="7">
    <w:abstractNumId w:val="15"/>
  </w:num>
  <w:num w:numId="8">
    <w:abstractNumId w:val="9"/>
  </w:num>
  <w:num w:numId="9">
    <w:abstractNumId w:val="4"/>
  </w:num>
  <w:num w:numId="10">
    <w:abstractNumId w:val="11"/>
  </w:num>
  <w:num w:numId="11">
    <w:abstractNumId w:val="14"/>
  </w:num>
  <w:num w:numId="12">
    <w:abstractNumId w:val="16"/>
  </w:num>
  <w:num w:numId="13">
    <w:abstractNumId w:val="20"/>
  </w:num>
  <w:num w:numId="14">
    <w:abstractNumId w:val="18"/>
  </w:num>
  <w:num w:numId="15">
    <w:abstractNumId w:val="19"/>
  </w:num>
  <w:num w:numId="16">
    <w:abstractNumId w:val="8"/>
  </w:num>
  <w:num w:numId="17">
    <w:abstractNumId w:val="10"/>
  </w:num>
  <w:num w:numId="18">
    <w:abstractNumId w:val="7"/>
  </w:num>
  <w:num w:numId="19">
    <w:abstractNumId w:val="6"/>
  </w:num>
  <w:num w:numId="20">
    <w:abstractNumId w:val="13"/>
  </w:num>
  <w:num w:numId="21">
    <w:abstractNumId w:val="17"/>
  </w:num>
  <w:num w:numId="22">
    <w:abstractNumId w:val="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5D6"/>
    <w:rsid w:val="00114F80"/>
    <w:rsid w:val="002F1477"/>
    <w:rsid w:val="005311C7"/>
    <w:rsid w:val="005C3A4A"/>
    <w:rsid w:val="00AA3014"/>
    <w:rsid w:val="00AE3575"/>
    <w:rsid w:val="00D17DE6"/>
    <w:rsid w:val="00EB55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16851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5311C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55D6"/>
    <w:pPr>
      <w:spacing w:before="100" w:beforeAutospacing="1" w:after="100" w:afterAutospacing="1"/>
    </w:pPr>
    <w:rPr>
      <w:sz w:val="20"/>
      <w:szCs w:val="20"/>
    </w:rPr>
  </w:style>
  <w:style w:type="paragraph" w:styleId="BalloonText">
    <w:name w:val="Balloon Text"/>
    <w:basedOn w:val="Normal"/>
    <w:link w:val="BalloonTextChar"/>
    <w:uiPriority w:val="99"/>
    <w:semiHidden/>
    <w:unhideWhenUsed/>
    <w:rsid w:val="00EB55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55D6"/>
    <w:rPr>
      <w:rFonts w:ascii="Lucida Grande" w:hAnsi="Lucida Grande" w:cs="Lucida Grande"/>
      <w:sz w:val="18"/>
      <w:szCs w:val="18"/>
      <w:lang w:eastAsia="en-US"/>
    </w:rPr>
  </w:style>
  <w:style w:type="paragraph" w:styleId="ListParagraph">
    <w:name w:val="List Paragraph"/>
    <w:basedOn w:val="Normal"/>
    <w:uiPriority w:val="34"/>
    <w:qFormat/>
    <w:rsid w:val="00EB55D6"/>
    <w:pPr>
      <w:ind w:left="720"/>
      <w:contextualSpacing/>
    </w:pPr>
  </w:style>
  <w:style w:type="character" w:customStyle="1" w:styleId="Heading1Char">
    <w:name w:val="Heading 1 Char"/>
    <w:basedOn w:val="DefaultParagraphFont"/>
    <w:link w:val="Heading1"/>
    <w:uiPriority w:val="9"/>
    <w:rsid w:val="005311C7"/>
    <w:rPr>
      <w:rFonts w:asciiTheme="majorHAnsi" w:eastAsiaTheme="majorEastAsia" w:hAnsiTheme="majorHAnsi" w:cstheme="majorBidi"/>
      <w:b/>
      <w:bCs/>
      <w:color w:val="345A8A" w:themeColor="accent1" w:themeShade="B5"/>
      <w:sz w:val="32"/>
      <w:szCs w:val="3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5311C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55D6"/>
    <w:pPr>
      <w:spacing w:before="100" w:beforeAutospacing="1" w:after="100" w:afterAutospacing="1"/>
    </w:pPr>
    <w:rPr>
      <w:sz w:val="20"/>
      <w:szCs w:val="20"/>
    </w:rPr>
  </w:style>
  <w:style w:type="paragraph" w:styleId="BalloonText">
    <w:name w:val="Balloon Text"/>
    <w:basedOn w:val="Normal"/>
    <w:link w:val="BalloonTextChar"/>
    <w:uiPriority w:val="99"/>
    <w:semiHidden/>
    <w:unhideWhenUsed/>
    <w:rsid w:val="00EB55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55D6"/>
    <w:rPr>
      <w:rFonts w:ascii="Lucida Grande" w:hAnsi="Lucida Grande" w:cs="Lucida Grande"/>
      <w:sz w:val="18"/>
      <w:szCs w:val="18"/>
      <w:lang w:eastAsia="en-US"/>
    </w:rPr>
  </w:style>
  <w:style w:type="paragraph" w:styleId="ListParagraph">
    <w:name w:val="List Paragraph"/>
    <w:basedOn w:val="Normal"/>
    <w:uiPriority w:val="34"/>
    <w:qFormat/>
    <w:rsid w:val="00EB55D6"/>
    <w:pPr>
      <w:ind w:left="720"/>
      <w:contextualSpacing/>
    </w:pPr>
  </w:style>
  <w:style w:type="character" w:customStyle="1" w:styleId="Heading1Char">
    <w:name w:val="Heading 1 Char"/>
    <w:basedOn w:val="DefaultParagraphFont"/>
    <w:link w:val="Heading1"/>
    <w:uiPriority w:val="9"/>
    <w:rsid w:val="005311C7"/>
    <w:rPr>
      <w:rFonts w:asciiTheme="majorHAnsi" w:eastAsiaTheme="majorEastAsia" w:hAnsiTheme="majorHAnsi" w:cstheme="majorBidi"/>
      <w:b/>
      <w:bCs/>
      <w:color w:val="345A8A" w:themeColor="accent1" w:themeShade="B5"/>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12018">
      <w:bodyDiv w:val="1"/>
      <w:marLeft w:val="0"/>
      <w:marRight w:val="0"/>
      <w:marTop w:val="0"/>
      <w:marBottom w:val="0"/>
      <w:divBdr>
        <w:top w:val="none" w:sz="0" w:space="0" w:color="auto"/>
        <w:left w:val="none" w:sz="0" w:space="0" w:color="auto"/>
        <w:bottom w:val="none" w:sz="0" w:space="0" w:color="auto"/>
        <w:right w:val="none" w:sz="0" w:space="0" w:color="auto"/>
      </w:divBdr>
    </w:div>
    <w:div w:id="344405089">
      <w:bodyDiv w:val="1"/>
      <w:marLeft w:val="0"/>
      <w:marRight w:val="0"/>
      <w:marTop w:val="0"/>
      <w:marBottom w:val="0"/>
      <w:divBdr>
        <w:top w:val="none" w:sz="0" w:space="0" w:color="auto"/>
        <w:left w:val="none" w:sz="0" w:space="0" w:color="auto"/>
        <w:bottom w:val="none" w:sz="0" w:space="0" w:color="auto"/>
        <w:right w:val="none" w:sz="0" w:space="0" w:color="auto"/>
      </w:divBdr>
      <w:divsChild>
        <w:div w:id="1010529666">
          <w:marLeft w:val="734"/>
          <w:marRight w:val="0"/>
          <w:marTop w:val="0"/>
          <w:marBottom w:val="0"/>
          <w:divBdr>
            <w:top w:val="none" w:sz="0" w:space="0" w:color="auto"/>
            <w:left w:val="none" w:sz="0" w:space="0" w:color="auto"/>
            <w:bottom w:val="none" w:sz="0" w:space="0" w:color="auto"/>
            <w:right w:val="none" w:sz="0" w:space="0" w:color="auto"/>
          </w:divBdr>
        </w:div>
        <w:div w:id="1045443785">
          <w:marLeft w:val="734"/>
          <w:marRight w:val="0"/>
          <w:marTop w:val="0"/>
          <w:marBottom w:val="0"/>
          <w:divBdr>
            <w:top w:val="none" w:sz="0" w:space="0" w:color="auto"/>
            <w:left w:val="none" w:sz="0" w:space="0" w:color="auto"/>
            <w:bottom w:val="none" w:sz="0" w:space="0" w:color="auto"/>
            <w:right w:val="none" w:sz="0" w:space="0" w:color="auto"/>
          </w:divBdr>
        </w:div>
        <w:div w:id="138622510">
          <w:marLeft w:val="734"/>
          <w:marRight w:val="0"/>
          <w:marTop w:val="0"/>
          <w:marBottom w:val="0"/>
          <w:divBdr>
            <w:top w:val="none" w:sz="0" w:space="0" w:color="auto"/>
            <w:left w:val="none" w:sz="0" w:space="0" w:color="auto"/>
            <w:bottom w:val="none" w:sz="0" w:space="0" w:color="auto"/>
            <w:right w:val="none" w:sz="0" w:space="0" w:color="auto"/>
          </w:divBdr>
        </w:div>
      </w:divsChild>
    </w:div>
    <w:div w:id="414940629">
      <w:bodyDiv w:val="1"/>
      <w:marLeft w:val="0"/>
      <w:marRight w:val="0"/>
      <w:marTop w:val="0"/>
      <w:marBottom w:val="0"/>
      <w:divBdr>
        <w:top w:val="none" w:sz="0" w:space="0" w:color="auto"/>
        <w:left w:val="none" w:sz="0" w:space="0" w:color="auto"/>
        <w:bottom w:val="none" w:sz="0" w:space="0" w:color="auto"/>
        <w:right w:val="none" w:sz="0" w:space="0" w:color="auto"/>
      </w:divBdr>
    </w:div>
    <w:div w:id="742064254">
      <w:bodyDiv w:val="1"/>
      <w:marLeft w:val="0"/>
      <w:marRight w:val="0"/>
      <w:marTop w:val="0"/>
      <w:marBottom w:val="0"/>
      <w:divBdr>
        <w:top w:val="none" w:sz="0" w:space="0" w:color="auto"/>
        <w:left w:val="none" w:sz="0" w:space="0" w:color="auto"/>
        <w:bottom w:val="none" w:sz="0" w:space="0" w:color="auto"/>
        <w:right w:val="none" w:sz="0" w:space="0" w:color="auto"/>
      </w:divBdr>
      <w:divsChild>
        <w:div w:id="1781101731">
          <w:marLeft w:val="1080"/>
          <w:marRight w:val="0"/>
          <w:marTop w:val="100"/>
          <w:marBottom w:val="0"/>
          <w:divBdr>
            <w:top w:val="none" w:sz="0" w:space="0" w:color="auto"/>
            <w:left w:val="none" w:sz="0" w:space="0" w:color="auto"/>
            <w:bottom w:val="none" w:sz="0" w:space="0" w:color="auto"/>
            <w:right w:val="none" w:sz="0" w:space="0" w:color="auto"/>
          </w:divBdr>
        </w:div>
        <w:div w:id="1344090008">
          <w:marLeft w:val="1080"/>
          <w:marRight w:val="0"/>
          <w:marTop w:val="100"/>
          <w:marBottom w:val="0"/>
          <w:divBdr>
            <w:top w:val="none" w:sz="0" w:space="0" w:color="auto"/>
            <w:left w:val="none" w:sz="0" w:space="0" w:color="auto"/>
            <w:bottom w:val="none" w:sz="0" w:space="0" w:color="auto"/>
            <w:right w:val="none" w:sz="0" w:space="0" w:color="auto"/>
          </w:divBdr>
        </w:div>
        <w:div w:id="786973339">
          <w:marLeft w:val="1080"/>
          <w:marRight w:val="0"/>
          <w:marTop w:val="100"/>
          <w:marBottom w:val="0"/>
          <w:divBdr>
            <w:top w:val="none" w:sz="0" w:space="0" w:color="auto"/>
            <w:left w:val="none" w:sz="0" w:space="0" w:color="auto"/>
            <w:bottom w:val="none" w:sz="0" w:space="0" w:color="auto"/>
            <w:right w:val="none" w:sz="0" w:space="0" w:color="auto"/>
          </w:divBdr>
        </w:div>
        <w:div w:id="2094818691">
          <w:marLeft w:val="1080"/>
          <w:marRight w:val="0"/>
          <w:marTop w:val="100"/>
          <w:marBottom w:val="0"/>
          <w:divBdr>
            <w:top w:val="none" w:sz="0" w:space="0" w:color="auto"/>
            <w:left w:val="none" w:sz="0" w:space="0" w:color="auto"/>
            <w:bottom w:val="none" w:sz="0" w:space="0" w:color="auto"/>
            <w:right w:val="none" w:sz="0" w:space="0" w:color="auto"/>
          </w:divBdr>
        </w:div>
        <w:div w:id="81145731">
          <w:marLeft w:val="1080"/>
          <w:marRight w:val="0"/>
          <w:marTop w:val="100"/>
          <w:marBottom w:val="0"/>
          <w:divBdr>
            <w:top w:val="none" w:sz="0" w:space="0" w:color="auto"/>
            <w:left w:val="none" w:sz="0" w:space="0" w:color="auto"/>
            <w:bottom w:val="none" w:sz="0" w:space="0" w:color="auto"/>
            <w:right w:val="none" w:sz="0" w:space="0" w:color="auto"/>
          </w:divBdr>
        </w:div>
        <w:div w:id="914128286">
          <w:marLeft w:val="1080"/>
          <w:marRight w:val="0"/>
          <w:marTop w:val="100"/>
          <w:marBottom w:val="0"/>
          <w:divBdr>
            <w:top w:val="none" w:sz="0" w:space="0" w:color="auto"/>
            <w:left w:val="none" w:sz="0" w:space="0" w:color="auto"/>
            <w:bottom w:val="none" w:sz="0" w:space="0" w:color="auto"/>
            <w:right w:val="none" w:sz="0" w:space="0" w:color="auto"/>
          </w:divBdr>
        </w:div>
        <w:div w:id="237444923">
          <w:marLeft w:val="1080"/>
          <w:marRight w:val="0"/>
          <w:marTop w:val="100"/>
          <w:marBottom w:val="0"/>
          <w:divBdr>
            <w:top w:val="none" w:sz="0" w:space="0" w:color="auto"/>
            <w:left w:val="none" w:sz="0" w:space="0" w:color="auto"/>
            <w:bottom w:val="none" w:sz="0" w:space="0" w:color="auto"/>
            <w:right w:val="none" w:sz="0" w:space="0" w:color="auto"/>
          </w:divBdr>
        </w:div>
        <w:div w:id="501822530">
          <w:marLeft w:val="1080"/>
          <w:marRight w:val="0"/>
          <w:marTop w:val="100"/>
          <w:marBottom w:val="0"/>
          <w:divBdr>
            <w:top w:val="none" w:sz="0" w:space="0" w:color="auto"/>
            <w:left w:val="none" w:sz="0" w:space="0" w:color="auto"/>
            <w:bottom w:val="none" w:sz="0" w:space="0" w:color="auto"/>
            <w:right w:val="none" w:sz="0" w:space="0" w:color="auto"/>
          </w:divBdr>
        </w:div>
        <w:div w:id="1717465340">
          <w:marLeft w:val="1080"/>
          <w:marRight w:val="0"/>
          <w:marTop w:val="100"/>
          <w:marBottom w:val="0"/>
          <w:divBdr>
            <w:top w:val="none" w:sz="0" w:space="0" w:color="auto"/>
            <w:left w:val="none" w:sz="0" w:space="0" w:color="auto"/>
            <w:bottom w:val="none" w:sz="0" w:space="0" w:color="auto"/>
            <w:right w:val="none" w:sz="0" w:space="0" w:color="auto"/>
          </w:divBdr>
        </w:div>
      </w:divsChild>
    </w:div>
    <w:div w:id="763453651">
      <w:bodyDiv w:val="1"/>
      <w:marLeft w:val="0"/>
      <w:marRight w:val="0"/>
      <w:marTop w:val="0"/>
      <w:marBottom w:val="0"/>
      <w:divBdr>
        <w:top w:val="none" w:sz="0" w:space="0" w:color="auto"/>
        <w:left w:val="none" w:sz="0" w:space="0" w:color="auto"/>
        <w:bottom w:val="none" w:sz="0" w:space="0" w:color="auto"/>
        <w:right w:val="none" w:sz="0" w:space="0" w:color="auto"/>
      </w:divBdr>
      <w:divsChild>
        <w:div w:id="1573657393">
          <w:marLeft w:val="1080"/>
          <w:marRight w:val="0"/>
          <w:marTop w:val="100"/>
          <w:marBottom w:val="0"/>
          <w:divBdr>
            <w:top w:val="none" w:sz="0" w:space="0" w:color="auto"/>
            <w:left w:val="none" w:sz="0" w:space="0" w:color="auto"/>
            <w:bottom w:val="none" w:sz="0" w:space="0" w:color="auto"/>
            <w:right w:val="none" w:sz="0" w:space="0" w:color="auto"/>
          </w:divBdr>
        </w:div>
        <w:div w:id="2104446596">
          <w:marLeft w:val="1080"/>
          <w:marRight w:val="0"/>
          <w:marTop w:val="100"/>
          <w:marBottom w:val="0"/>
          <w:divBdr>
            <w:top w:val="none" w:sz="0" w:space="0" w:color="auto"/>
            <w:left w:val="none" w:sz="0" w:space="0" w:color="auto"/>
            <w:bottom w:val="none" w:sz="0" w:space="0" w:color="auto"/>
            <w:right w:val="none" w:sz="0" w:space="0" w:color="auto"/>
          </w:divBdr>
        </w:div>
        <w:div w:id="605111947">
          <w:marLeft w:val="1080"/>
          <w:marRight w:val="0"/>
          <w:marTop w:val="100"/>
          <w:marBottom w:val="0"/>
          <w:divBdr>
            <w:top w:val="none" w:sz="0" w:space="0" w:color="auto"/>
            <w:left w:val="none" w:sz="0" w:space="0" w:color="auto"/>
            <w:bottom w:val="none" w:sz="0" w:space="0" w:color="auto"/>
            <w:right w:val="none" w:sz="0" w:space="0" w:color="auto"/>
          </w:divBdr>
        </w:div>
        <w:div w:id="364184126">
          <w:marLeft w:val="1080"/>
          <w:marRight w:val="0"/>
          <w:marTop w:val="100"/>
          <w:marBottom w:val="0"/>
          <w:divBdr>
            <w:top w:val="none" w:sz="0" w:space="0" w:color="auto"/>
            <w:left w:val="none" w:sz="0" w:space="0" w:color="auto"/>
            <w:bottom w:val="none" w:sz="0" w:space="0" w:color="auto"/>
            <w:right w:val="none" w:sz="0" w:space="0" w:color="auto"/>
          </w:divBdr>
        </w:div>
        <w:div w:id="1352073453">
          <w:marLeft w:val="1080"/>
          <w:marRight w:val="0"/>
          <w:marTop w:val="100"/>
          <w:marBottom w:val="0"/>
          <w:divBdr>
            <w:top w:val="none" w:sz="0" w:space="0" w:color="auto"/>
            <w:left w:val="none" w:sz="0" w:space="0" w:color="auto"/>
            <w:bottom w:val="none" w:sz="0" w:space="0" w:color="auto"/>
            <w:right w:val="none" w:sz="0" w:space="0" w:color="auto"/>
          </w:divBdr>
        </w:div>
        <w:div w:id="1192958589">
          <w:marLeft w:val="1080"/>
          <w:marRight w:val="0"/>
          <w:marTop w:val="100"/>
          <w:marBottom w:val="0"/>
          <w:divBdr>
            <w:top w:val="none" w:sz="0" w:space="0" w:color="auto"/>
            <w:left w:val="none" w:sz="0" w:space="0" w:color="auto"/>
            <w:bottom w:val="none" w:sz="0" w:space="0" w:color="auto"/>
            <w:right w:val="none" w:sz="0" w:space="0" w:color="auto"/>
          </w:divBdr>
        </w:div>
      </w:divsChild>
    </w:div>
    <w:div w:id="813064112">
      <w:bodyDiv w:val="1"/>
      <w:marLeft w:val="0"/>
      <w:marRight w:val="0"/>
      <w:marTop w:val="0"/>
      <w:marBottom w:val="0"/>
      <w:divBdr>
        <w:top w:val="none" w:sz="0" w:space="0" w:color="auto"/>
        <w:left w:val="none" w:sz="0" w:space="0" w:color="auto"/>
        <w:bottom w:val="none" w:sz="0" w:space="0" w:color="auto"/>
        <w:right w:val="none" w:sz="0" w:space="0" w:color="auto"/>
      </w:divBdr>
    </w:div>
    <w:div w:id="912009355">
      <w:bodyDiv w:val="1"/>
      <w:marLeft w:val="0"/>
      <w:marRight w:val="0"/>
      <w:marTop w:val="0"/>
      <w:marBottom w:val="0"/>
      <w:divBdr>
        <w:top w:val="none" w:sz="0" w:space="0" w:color="auto"/>
        <w:left w:val="none" w:sz="0" w:space="0" w:color="auto"/>
        <w:bottom w:val="none" w:sz="0" w:space="0" w:color="auto"/>
        <w:right w:val="none" w:sz="0" w:space="0" w:color="auto"/>
      </w:divBdr>
    </w:div>
    <w:div w:id="1261065027">
      <w:bodyDiv w:val="1"/>
      <w:marLeft w:val="0"/>
      <w:marRight w:val="0"/>
      <w:marTop w:val="0"/>
      <w:marBottom w:val="0"/>
      <w:divBdr>
        <w:top w:val="none" w:sz="0" w:space="0" w:color="auto"/>
        <w:left w:val="none" w:sz="0" w:space="0" w:color="auto"/>
        <w:bottom w:val="none" w:sz="0" w:space="0" w:color="auto"/>
        <w:right w:val="none" w:sz="0" w:space="0" w:color="auto"/>
      </w:divBdr>
    </w:div>
    <w:div w:id="1290430122">
      <w:bodyDiv w:val="1"/>
      <w:marLeft w:val="0"/>
      <w:marRight w:val="0"/>
      <w:marTop w:val="0"/>
      <w:marBottom w:val="0"/>
      <w:divBdr>
        <w:top w:val="none" w:sz="0" w:space="0" w:color="auto"/>
        <w:left w:val="none" w:sz="0" w:space="0" w:color="auto"/>
        <w:bottom w:val="none" w:sz="0" w:space="0" w:color="auto"/>
        <w:right w:val="none" w:sz="0" w:space="0" w:color="auto"/>
      </w:divBdr>
      <w:divsChild>
        <w:div w:id="1686976449">
          <w:marLeft w:val="1080"/>
          <w:marRight w:val="0"/>
          <w:marTop w:val="100"/>
          <w:marBottom w:val="0"/>
          <w:divBdr>
            <w:top w:val="none" w:sz="0" w:space="0" w:color="auto"/>
            <w:left w:val="none" w:sz="0" w:space="0" w:color="auto"/>
            <w:bottom w:val="none" w:sz="0" w:space="0" w:color="auto"/>
            <w:right w:val="none" w:sz="0" w:space="0" w:color="auto"/>
          </w:divBdr>
        </w:div>
        <w:div w:id="838811067">
          <w:marLeft w:val="1080"/>
          <w:marRight w:val="0"/>
          <w:marTop w:val="100"/>
          <w:marBottom w:val="0"/>
          <w:divBdr>
            <w:top w:val="none" w:sz="0" w:space="0" w:color="auto"/>
            <w:left w:val="none" w:sz="0" w:space="0" w:color="auto"/>
            <w:bottom w:val="none" w:sz="0" w:space="0" w:color="auto"/>
            <w:right w:val="none" w:sz="0" w:space="0" w:color="auto"/>
          </w:divBdr>
        </w:div>
        <w:div w:id="2042433146">
          <w:marLeft w:val="1080"/>
          <w:marRight w:val="0"/>
          <w:marTop w:val="100"/>
          <w:marBottom w:val="0"/>
          <w:divBdr>
            <w:top w:val="none" w:sz="0" w:space="0" w:color="auto"/>
            <w:left w:val="none" w:sz="0" w:space="0" w:color="auto"/>
            <w:bottom w:val="none" w:sz="0" w:space="0" w:color="auto"/>
            <w:right w:val="none" w:sz="0" w:space="0" w:color="auto"/>
          </w:divBdr>
        </w:div>
        <w:div w:id="1411393983">
          <w:marLeft w:val="1080"/>
          <w:marRight w:val="0"/>
          <w:marTop w:val="100"/>
          <w:marBottom w:val="0"/>
          <w:divBdr>
            <w:top w:val="none" w:sz="0" w:space="0" w:color="auto"/>
            <w:left w:val="none" w:sz="0" w:space="0" w:color="auto"/>
            <w:bottom w:val="none" w:sz="0" w:space="0" w:color="auto"/>
            <w:right w:val="none" w:sz="0" w:space="0" w:color="auto"/>
          </w:divBdr>
        </w:div>
        <w:div w:id="1935898107">
          <w:marLeft w:val="1080"/>
          <w:marRight w:val="0"/>
          <w:marTop w:val="100"/>
          <w:marBottom w:val="0"/>
          <w:divBdr>
            <w:top w:val="none" w:sz="0" w:space="0" w:color="auto"/>
            <w:left w:val="none" w:sz="0" w:space="0" w:color="auto"/>
            <w:bottom w:val="none" w:sz="0" w:space="0" w:color="auto"/>
            <w:right w:val="none" w:sz="0" w:space="0" w:color="auto"/>
          </w:divBdr>
        </w:div>
        <w:div w:id="1617711969">
          <w:marLeft w:val="1080"/>
          <w:marRight w:val="0"/>
          <w:marTop w:val="100"/>
          <w:marBottom w:val="0"/>
          <w:divBdr>
            <w:top w:val="none" w:sz="0" w:space="0" w:color="auto"/>
            <w:left w:val="none" w:sz="0" w:space="0" w:color="auto"/>
            <w:bottom w:val="none" w:sz="0" w:space="0" w:color="auto"/>
            <w:right w:val="none" w:sz="0" w:space="0" w:color="auto"/>
          </w:divBdr>
        </w:div>
        <w:div w:id="1334914632">
          <w:marLeft w:val="1080"/>
          <w:marRight w:val="0"/>
          <w:marTop w:val="100"/>
          <w:marBottom w:val="0"/>
          <w:divBdr>
            <w:top w:val="none" w:sz="0" w:space="0" w:color="auto"/>
            <w:left w:val="none" w:sz="0" w:space="0" w:color="auto"/>
            <w:bottom w:val="none" w:sz="0" w:space="0" w:color="auto"/>
            <w:right w:val="none" w:sz="0" w:space="0" w:color="auto"/>
          </w:divBdr>
        </w:div>
        <w:div w:id="1214150709">
          <w:marLeft w:val="1080"/>
          <w:marRight w:val="0"/>
          <w:marTop w:val="100"/>
          <w:marBottom w:val="0"/>
          <w:divBdr>
            <w:top w:val="none" w:sz="0" w:space="0" w:color="auto"/>
            <w:left w:val="none" w:sz="0" w:space="0" w:color="auto"/>
            <w:bottom w:val="none" w:sz="0" w:space="0" w:color="auto"/>
            <w:right w:val="none" w:sz="0" w:space="0" w:color="auto"/>
          </w:divBdr>
        </w:div>
        <w:div w:id="1570530134">
          <w:marLeft w:val="1080"/>
          <w:marRight w:val="0"/>
          <w:marTop w:val="100"/>
          <w:marBottom w:val="0"/>
          <w:divBdr>
            <w:top w:val="none" w:sz="0" w:space="0" w:color="auto"/>
            <w:left w:val="none" w:sz="0" w:space="0" w:color="auto"/>
            <w:bottom w:val="none" w:sz="0" w:space="0" w:color="auto"/>
            <w:right w:val="none" w:sz="0" w:space="0" w:color="auto"/>
          </w:divBdr>
        </w:div>
        <w:div w:id="1399280434">
          <w:marLeft w:val="1080"/>
          <w:marRight w:val="0"/>
          <w:marTop w:val="100"/>
          <w:marBottom w:val="0"/>
          <w:divBdr>
            <w:top w:val="none" w:sz="0" w:space="0" w:color="auto"/>
            <w:left w:val="none" w:sz="0" w:space="0" w:color="auto"/>
            <w:bottom w:val="none" w:sz="0" w:space="0" w:color="auto"/>
            <w:right w:val="none" w:sz="0" w:space="0" w:color="auto"/>
          </w:divBdr>
        </w:div>
      </w:divsChild>
    </w:div>
    <w:div w:id="1299804334">
      <w:bodyDiv w:val="1"/>
      <w:marLeft w:val="0"/>
      <w:marRight w:val="0"/>
      <w:marTop w:val="0"/>
      <w:marBottom w:val="0"/>
      <w:divBdr>
        <w:top w:val="none" w:sz="0" w:space="0" w:color="auto"/>
        <w:left w:val="none" w:sz="0" w:space="0" w:color="auto"/>
        <w:bottom w:val="none" w:sz="0" w:space="0" w:color="auto"/>
        <w:right w:val="none" w:sz="0" w:space="0" w:color="auto"/>
      </w:divBdr>
      <w:divsChild>
        <w:div w:id="1159885028">
          <w:marLeft w:val="734"/>
          <w:marRight w:val="0"/>
          <w:marTop w:val="0"/>
          <w:marBottom w:val="0"/>
          <w:divBdr>
            <w:top w:val="none" w:sz="0" w:space="0" w:color="auto"/>
            <w:left w:val="none" w:sz="0" w:space="0" w:color="auto"/>
            <w:bottom w:val="none" w:sz="0" w:space="0" w:color="auto"/>
            <w:right w:val="none" w:sz="0" w:space="0" w:color="auto"/>
          </w:divBdr>
        </w:div>
        <w:div w:id="784420311">
          <w:marLeft w:val="734"/>
          <w:marRight w:val="0"/>
          <w:marTop w:val="0"/>
          <w:marBottom w:val="0"/>
          <w:divBdr>
            <w:top w:val="none" w:sz="0" w:space="0" w:color="auto"/>
            <w:left w:val="none" w:sz="0" w:space="0" w:color="auto"/>
            <w:bottom w:val="none" w:sz="0" w:space="0" w:color="auto"/>
            <w:right w:val="none" w:sz="0" w:space="0" w:color="auto"/>
          </w:divBdr>
        </w:div>
      </w:divsChild>
    </w:div>
    <w:div w:id="1503427196">
      <w:bodyDiv w:val="1"/>
      <w:marLeft w:val="0"/>
      <w:marRight w:val="0"/>
      <w:marTop w:val="0"/>
      <w:marBottom w:val="0"/>
      <w:divBdr>
        <w:top w:val="none" w:sz="0" w:space="0" w:color="auto"/>
        <w:left w:val="none" w:sz="0" w:space="0" w:color="auto"/>
        <w:bottom w:val="none" w:sz="0" w:space="0" w:color="auto"/>
        <w:right w:val="none" w:sz="0" w:space="0" w:color="auto"/>
      </w:divBdr>
      <w:divsChild>
        <w:div w:id="98723126">
          <w:marLeft w:val="1080"/>
          <w:marRight w:val="0"/>
          <w:marTop w:val="100"/>
          <w:marBottom w:val="0"/>
          <w:divBdr>
            <w:top w:val="none" w:sz="0" w:space="0" w:color="auto"/>
            <w:left w:val="none" w:sz="0" w:space="0" w:color="auto"/>
            <w:bottom w:val="none" w:sz="0" w:space="0" w:color="auto"/>
            <w:right w:val="none" w:sz="0" w:space="0" w:color="auto"/>
          </w:divBdr>
        </w:div>
        <w:div w:id="1875730317">
          <w:marLeft w:val="1080"/>
          <w:marRight w:val="0"/>
          <w:marTop w:val="100"/>
          <w:marBottom w:val="0"/>
          <w:divBdr>
            <w:top w:val="none" w:sz="0" w:space="0" w:color="auto"/>
            <w:left w:val="none" w:sz="0" w:space="0" w:color="auto"/>
            <w:bottom w:val="none" w:sz="0" w:space="0" w:color="auto"/>
            <w:right w:val="none" w:sz="0" w:space="0" w:color="auto"/>
          </w:divBdr>
        </w:div>
        <w:div w:id="1058166490">
          <w:marLeft w:val="1080"/>
          <w:marRight w:val="0"/>
          <w:marTop w:val="100"/>
          <w:marBottom w:val="0"/>
          <w:divBdr>
            <w:top w:val="none" w:sz="0" w:space="0" w:color="auto"/>
            <w:left w:val="none" w:sz="0" w:space="0" w:color="auto"/>
            <w:bottom w:val="none" w:sz="0" w:space="0" w:color="auto"/>
            <w:right w:val="none" w:sz="0" w:space="0" w:color="auto"/>
          </w:divBdr>
        </w:div>
        <w:div w:id="1024358419">
          <w:marLeft w:val="1080"/>
          <w:marRight w:val="0"/>
          <w:marTop w:val="100"/>
          <w:marBottom w:val="0"/>
          <w:divBdr>
            <w:top w:val="none" w:sz="0" w:space="0" w:color="auto"/>
            <w:left w:val="none" w:sz="0" w:space="0" w:color="auto"/>
            <w:bottom w:val="none" w:sz="0" w:space="0" w:color="auto"/>
            <w:right w:val="none" w:sz="0" w:space="0" w:color="auto"/>
          </w:divBdr>
        </w:div>
        <w:div w:id="643970922">
          <w:marLeft w:val="1080"/>
          <w:marRight w:val="0"/>
          <w:marTop w:val="100"/>
          <w:marBottom w:val="0"/>
          <w:divBdr>
            <w:top w:val="none" w:sz="0" w:space="0" w:color="auto"/>
            <w:left w:val="none" w:sz="0" w:space="0" w:color="auto"/>
            <w:bottom w:val="none" w:sz="0" w:space="0" w:color="auto"/>
            <w:right w:val="none" w:sz="0" w:space="0" w:color="auto"/>
          </w:divBdr>
        </w:div>
        <w:div w:id="1932932916">
          <w:marLeft w:val="1080"/>
          <w:marRight w:val="0"/>
          <w:marTop w:val="100"/>
          <w:marBottom w:val="0"/>
          <w:divBdr>
            <w:top w:val="none" w:sz="0" w:space="0" w:color="auto"/>
            <w:left w:val="none" w:sz="0" w:space="0" w:color="auto"/>
            <w:bottom w:val="none" w:sz="0" w:space="0" w:color="auto"/>
            <w:right w:val="none" w:sz="0" w:space="0" w:color="auto"/>
          </w:divBdr>
        </w:div>
      </w:divsChild>
    </w:div>
    <w:div w:id="1528251305">
      <w:bodyDiv w:val="1"/>
      <w:marLeft w:val="0"/>
      <w:marRight w:val="0"/>
      <w:marTop w:val="0"/>
      <w:marBottom w:val="0"/>
      <w:divBdr>
        <w:top w:val="none" w:sz="0" w:space="0" w:color="auto"/>
        <w:left w:val="none" w:sz="0" w:space="0" w:color="auto"/>
        <w:bottom w:val="none" w:sz="0" w:space="0" w:color="auto"/>
        <w:right w:val="none" w:sz="0" w:space="0" w:color="auto"/>
      </w:divBdr>
      <w:divsChild>
        <w:div w:id="1276979022">
          <w:marLeft w:val="360"/>
          <w:marRight w:val="0"/>
          <w:marTop w:val="200"/>
          <w:marBottom w:val="0"/>
          <w:divBdr>
            <w:top w:val="none" w:sz="0" w:space="0" w:color="auto"/>
            <w:left w:val="none" w:sz="0" w:space="0" w:color="auto"/>
            <w:bottom w:val="none" w:sz="0" w:space="0" w:color="auto"/>
            <w:right w:val="none" w:sz="0" w:space="0" w:color="auto"/>
          </w:divBdr>
        </w:div>
        <w:div w:id="1996226824">
          <w:marLeft w:val="1080"/>
          <w:marRight w:val="0"/>
          <w:marTop w:val="100"/>
          <w:marBottom w:val="0"/>
          <w:divBdr>
            <w:top w:val="none" w:sz="0" w:space="0" w:color="auto"/>
            <w:left w:val="none" w:sz="0" w:space="0" w:color="auto"/>
            <w:bottom w:val="none" w:sz="0" w:space="0" w:color="auto"/>
            <w:right w:val="none" w:sz="0" w:space="0" w:color="auto"/>
          </w:divBdr>
        </w:div>
        <w:div w:id="1488742382">
          <w:marLeft w:val="1080"/>
          <w:marRight w:val="0"/>
          <w:marTop w:val="100"/>
          <w:marBottom w:val="0"/>
          <w:divBdr>
            <w:top w:val="none" w:sz="0" w:space="0" w:color="auto"/>
            <w:left w:val="none" w:sz="0" w:space="0" w:color="auto"/>
            <w:bottom w:val="none" w:sz="0" w:space="0" w:color="auto"/>
            <w:right w:val="none" w:sz="0" w:space="0" w:color="auto"/>
          </w:divBdr>
        </w:div>
        <w:div w:id="1738280838">
          <w:marLeft w:val="1080"/>
          <w:marRight w:val="0"/>
          <w:marTop w:val="100"/>
          <w:marBottom w:val="0"/>
          <w:divBdr>
            <w:top w:val="none" w:sz="0" w:space="0" w:color="auto"/>
            <w:left w:val="none" w:sz="0" w:space="0" w:color="auto"/>
            <w:bottom w:val="none" w:sz="0" w:space="0" w:color="auto"/>
            <w:right w:val="none" w:sz="0" w:space="0" w:color="auto"/>
          </w:divBdr>
        </w:div>
        <w:div w:id="1776562053">
          <w:marLeft w:val="1080"/>
          <w:marRight w:val="0"/>
          <w:marTop w:val="100"/>
          <w:marBottom w:val="0"/>
          <w:divBdr>
            <w:top w:val="none" w:sz="0" w:space="0" w:color="auto"/>
            <w:left w:val="none" w:sz="0" w:space="0" w:color="auto"/>
            <w:bottom w:val="none" w:sz="0" w:space="0" w:color="auto"/>
            <w:right w:val="none" w:sz="0" w:space="0" w:color="auto"/>
          </w:divBdr>
        </w:div>
        <w:div w:id="369845674">
          <w:marLeft w:val="1080"/>
          <w:marRight w:val="0"/>
          <w:marTop w:val="100"/>
          <w:marBottom w:val="0"/>
          <w:divBdr>
            <w:top w:val="none" w:sz="0" w:space="0" w:color="auto"/>
            <w:left w:val="none" w:sz="0" w:space="0" w:color="auto"/>
            <w:bottom w:val="none" w:sz="0" w:space="0" w:color="auto"/>
            <w:right w:val="none" w:sz="0" w:space="0" w:color="auto"/>
          </w:divBdr>
        </w:div>
        <w:div w:id="452528084">
          <w:marLeft w:val="1080"/>
          <w:marRight w:val="0"/>
          <w:marTop w:val="100"/>
          <w:marBottom w:val="0"/>
          <w:divBdr>
            <w:top w:val="none" w:sz="0" w:space="0" w:color="auto"/>
            <w:left w:val="none" w:sz="0" w:space="0" w:color="auto"/>
            <w:bottom w:val="none" w:sz="0" w:space="0" w:color="auto"/>
            <w:right w:val="none" w:sz="0" w:space="0" w:color="auto"/>
          </w:divBdr>
        </w:div>
      </w:divsChild>
    </w:div>
    <w:div w:id="1640257998">
      <w:bodyDiv w:val="1"/>
      <w:marLeft w:val="0"/>
      <w:marRight w:val="0"/>
      <w:marTop w:val="0"/>
      <w:marBottom w:val="0"/>
      <w:divBdr>
        <w:top w:val="none" w:sz="0" w:space="0" w:color="auto"/>
        <w:left w:val="none" w:sz="0" w:space="0" w:color="auto"/>
        <w:bottom w:val="none" w:sz="0" w:space="0" w:color="auto"/>
        <w:right w:val="none" w:sz="0" w:space="0" w:color="auto"/>
      </w:divBdr>
      <w:divsChild>
        <w:div w:id="1763063869">
          <w:marLeft w:val="734"/>
          <w:marRight w:val="0"/>
          <w:marTop w:val="200"/>
          <w:marBottom w:val="0"/>
          <w:divBdr>
            <w:top w:val="none" w:sz="0" w:space="0" w:color="auto"/>
            <w:left w:val="none" w:sz="0" w:space="0" w:color="auto"/>
            <w:bottom w:val="none" w:sz="0" w:space="0" w:color="auto"/>
            <w:right w:val="none" w:sz="0" w:space="0" w:color="auto"/>
          </w:divBdr>
        </w:div>
        <w:div w:id="255554187">
          <w:marLeft w:val="734"/>
          <w:marRight w:val="0"/>
          <w:marTop w:val="200"/>
          <w:marBottom w:val="0"/>
          <w:divBdr>
            <w:top w:val="none" w:sz="0" w:space="0" w:color="auto"/>
            <w:left w:val="none" w:sz="0" w:space="0" w:color="auto"/>
            <w:bottom w:val="none" w:sz="0" w:space="0" w:color="auto"/>
            <w:right w:val="none" w:sz="0" w:space="0" w:color="auto"/>
          </w:divBdr>
        </w:div>
        <w:div w:id="1804078290">
          <w:marLeft w:val="734"/>
          <w:marRight w:val="0"/>
          <w:marTop w:val="200"/>
          <w:marBottom w:val="0"/>
          <w:divBdr>
            <w:top w:val="none" w:sz="0" w:space="0" w:color="auto"/>
            <w:left w:val="none" w:sz="0" w:space="0" w:color="auto"/>
            <w:bottom w:val="none" w:sz="0" w:space="0" w:color="auto"/>
            <w:right w:val="none" w:sz="0" w:space="0" w:color="auto"/>
          </w:divBdr>
        </w:div>
        <w:div w:id="1769545021">
          <w:marLeft w:val="1440"/>
          <w:marRight w:val="0"/>
          <w:marTop w:val="0"/>
          <w:marBottom w:val="0"/>
          <w:divBdr>
            <w:top w:val="none" w:sz="0" w:space="0" w:color="auto"/>
            <w:left w:val="none" w:sz="0" w:space="0" w:color="auto"/>
            <w:bottom w:val="none" w:sz="0" w:space="0" w:color="auto"/>
            <w:right w:val="none" w:sz="0" w:space="0" w:color="auto"/>
          </w:divBdr>
        </w:div>
        <w:div w:id="1055858258">
          <w:marLeft w:val="1440"/>
          <w:marRight w:val="0"/>
          <w:marTop w:val="0"/>
          <w:marBottom w:val="0"/>
          <w:divBdr>
            <w:top w:val="none" w:sz="0" w:space="0" w:color="auto"/>
            <w:left w:val="none" w:sz="0" w:space="0" w:color="auto"/>
            <w:bottom w:val="none" w:sz="0" w:space="0" w:color="auto"/>
            <w:right w:val="none" w:sz="0" w:space="0" w:color="auto"/>
          </w:divBdr>
        </w:div>
        <w:div w:id="272056461">
          <w:marLeft w:val="1440"/>
          <w:marRight w:val="0"/>
          <w:marTop w:val="0"/>
          <w:marBottom w:val="0"/>
          <w:divBdr>
            <w:top w:val="none" w:sz="0" w:space="0" w:color="auto"/>
            <w:left w:val="none" w:sz="0" w:space="0" w:color="auto"/>
            <w:bottom w:val="none" w:sz="0" w:space="0" w:color="auto"/>
            <w:right w:val="none" w:sz="0" w:space="0" w:color="auto"/>
          </w:divBdr>
        </w:div>
        <w:div w:id="920799236">
          <w:marLeft w:val="1440"/>
          <w:marRight w:val="0"/>
          <w:marTop w:val="0"/>
          <w:marBottom w:val="0"/>
          <w:divBdr>
            <w:top w:val="none" w:sz="0" w:space="0" w:color="auto"/>
            <w:left w:val="none" w:sz="0" w:space="0" w:color="auto"/>
            <w:bottom w:val="none" w:sz="0" w:space="0" w:color="auto"/>
            <w:right w:val="none" w:sz="0" w:space="0" w:color="auto"/>
          </w:divBdr>
        </w:div>
      </w:divsChild>
    </w:div>
    <w:div w:id="1767115874">
      <w:bodyDiv w:val="1"/>
      <w:marLeft w:val="0"/>
      <w:marRight w:val="0"/>
      <w:marTop w:val="0"/>
      <w:marBottom w:val="0"/>
      <w:divBdr>
        <w:top w:val="none" w:sz="0" w:space="0" w:color="auto"/>
        <w:left w:val="none" w:sz="0" w:space="0" w:color="auto"/>
        <w:bottom w:val="none" w:sz="0" w:space="0" w:color="auto"/>
        <w:right w:val="none" w:sz="0" w:space="0" w:color="auto"/>
      </w:divBdr>
      <w:divsChild>
        <w:div w:id="714159725">
          <w:marLeft w:val="1080"/>
          <w:marRight w:val="0"/>
          <w:marTop w:val="100"/>
          <w:marBottom w:val="0"/>
          <w:divBdr>
            <w:top w:val="none" w:sz="0" w:space="0" w:color="auto"/>
            <w:left w:val="none" w:sz="0" w:space="0" w:color="auto"/>
            <w:bottom w:val="none" w:sz="0" w:space="0" w:color="auto"/>
            <w:right w:val="none" w:sz="0" w:space="0" w:color="auto"/>
          </w:divBdr>
        </w:div>
        <w:div w:id="46878520">
          <w:marLeft w:val="1080"/>
          <w:marRight w:val="0"/>
          <w:marTop w:val="100"/>
          <w:marBottom w:val="0"/>
          <w:divBdr>
            <w:top w:val="none" w:sz="0" w:space="0" w:color="auto"/>
            <w:left w:val="none" w:sz="0" w:space="0" w:color="auto"/>
            <w:bottom w:val="none" w:sz="0" w:space="0" w:color="auto"/>
            <w:right w:val="none" w:sz="0" w:space="0" w:color="auto"/>
          </w:divBdr>
        </w:div>
        <w:div w:id="1379040422">
          <w:marLeft w:val="1080"/>
          <w:marRight w:val="0"/>
          <w:marTop w:val="100"/>
          <w:marBottom w:val="0"/>
          <w:divBdr>
            <w:top w:val="none" w:sz="0" w:space="0" w:color="auto"/>
            <w:left w:val="none" w:sz="0" w:space="0" w:color="auto"/>
            <w:bottom w:val="none" w:sz="0" w:space="0" w:color="auto"/>
            <w:right w:val="none" w:sz="0" w:space="0" w:color="auto"/>
          </w:divBdr>
        </w:div>
        <w:div w:id="529225497">
          <w:marLeft w:val="1080"/>
          <w:marRight w:val="0"/>
          <w:marTop w:val="100"/>
          <w:marBottom w:val="0"/>
          <w:divBdr>
            <w:top w:val="none" w:sz="0" w:space="0" w:color="auto"/>
            <w:left w:val="none" w:sz="0" w:space="0" w:color="auto"/>
            <w:bottom w:val="none" w:sz="0" w:space="0" w:color="auto"/>
            <w:right w:val="none" w:sz="0" w:space="0" w:color="auto"/>
          </w:divBdr>
        </w:div>
        <w:div w:id="2106264598">
          <w:marLeft w:val="1080"/>
          <w:marRight w:val="0"/>
          <w:marTop w:val="100"/>
          <w:marBottom w:val="0"/>
          <w:divBdr>
            <w:top w:val="none" w:sz="0" w:space="0" w:color="auto"/>
            <w:left w:val="none" w:sz="0" w:space="0" w:color="auto"/>
            <w:bottom w:val="none" w:sz="0" w:space="0" w:color="auto"/>
            <w:right w:val="none" w:sz="0" w:space="0" w:color="auto"/>
          </w:divBdr>
        </w:div>
        <w:div w:id="1554535515">
          <w:marLeft w:val="1080"/>
          <w:marRight w:val="0"/>
          <w:marTop w:val="100"/>
          <w:marBottom w:val="0"/>
          <w:divBdr>
            <w:top w:val="none" w:sz="0" w:space="0" w:color="auto"/>
            <w:left w:val="none" w:sz="0" w:space="0" w:color="auto"/>
            <w:bottom w:val="none" w:sz="0" w:space="0" w:color="auto"/>
            <w:right w:val="none" w:sz="0" w:space="0" w:color="auto"/>
          </w:divBdr>
        </w:div>
        <w:div w:id="81534242">
          <w:marLeft w:val="1080"/>
          <w:marRight w:val="0"/>
          <w:marTop w:val="100"/>
          <w:marBottom w:val="0"/>
          <w:divBdr>
            <w:top w:val="none" w:sz="0" w:space="0" w:color="auto"/>
            <w:left w:val="none" w:sz="0" w:space="0" w:color="auto"/>
            <w:bottom w:val="none" w:sz="0" w:space="0" w:color="auto"/>
            <w:right w:val="none" w:sz="0" w:space="0" w:color="auto"/>
          </w:divBdr>
        </w:div>
        <w:div w:id="1735153093">
          <w:marLeft w:val="1080"/>
          <w:marRight w:val="0"/>
          <w:marTop w:val="100"/>
          <w:marBottom w:val="0"/>
          <w:divBdr>
            <w:top w:val="none" w:sz="0" w:space="0" w:color="auto"/>
            <w:left w:val="none" w:sz="0" w:space="0" w:color="auto"/>
            <w:bottom w:val="none" w:sz="0" w:space="0" w:color="auto"/>
            <w:right w:val="none" w:sz="0" w:space="0" w:color="auto"/>
          </w:divBdr>
        </w:div>
        <w:div w:id="1835605871">
          <w:marLeft w:val="1800"/>
          <w:marRight w:val="0"/>
          <w:marTop w:val="100"/>
          <w:marBottom w:val="0"/>
          <w:divBdr>
            <w:top w:val="none" w:sz="0" w:space="0" w:color="auto"/>
            <w:left w:val="none" w:sz="0" w:space="0" w:color="auto"/>
            <w:bottom w:val="none" w:sz="0" w:space="0" w:color="auto"/>
            <w:right w:val="none" w:sz="0" w:space="0" w:color="auto"/>
          </w:divBdr>
        </w:div>
        <w:div w:id="611518205">
          <w:marLeft w:val="1800"/>
          <w:marRight w:val="0"/>
          <w:marTop w:val="100"/>
          <w:marBottom w:val="0"/>
          <w:divBdr>
            <w:top w:val="none" w:sz="0" w:space="0" w:color="auto"/>
            <w:left w:val="none" w:sz="0" w:space="0" w:color="auto"/>
            <w:bottom w:val="none" w:sz="0" w:space="0" w:color="auto"/>
            <w:right w:val="none" w:sz="0" w:space="0" w:color="auto"/>
          </w:divBdr>
        </w:div>
        <w:div w:id="932123959">
          <w:marLeft w:val="1800"/>
          <w:marRight w:val="0"/>
          <w:marTop w:val="100"/>
          <w:marBottom w:val="0"/>
          <w:divBdr>
            <w:top w:val="none" w:sz="0" w:space="0" w:color="auto"/>
            <w:left w:val="none" w:sz="0" w:space="0" w:color="auto"/>
            <w:bottom w:val="none" w:sz="0" w:space="0" w:color="auto"/>
            <w:right w:val="none" w:sz="0" w:space="0" w:color="auto"/>
          </w:divBdr>
        </w:div>
      </w:divsChild>
    </w:div>
    <w:div w:id="1951163544">
      <w:bodyDiv w:val="1"/>
      <w:marLeft w:val="0"/>
      <w:marRight w:val="0"/>
      <w:marTop w:val="0"/>
      <w:marBottom w:val="0"/>
      <w:divBdr>
        <w:top w:val="none" w:sz="0" w:space="0" w:color="auto"/>
        <w:left w:val="none" w:sz="0" w:space="0" w:color="auto"/>
        <w:bottom w:val="none" w:sz="0" w:space="0" w:color="auto"/>
        <w:right w:val="none" w:sz="0" w:space="0" w:color="auto"/>
      </w:divBdr>
      <w:divsChild>
        <w:div w:id="1890725105">
          <w:marLeft w:val="1080"/>
          <w:marRight w:val="0"/>
          <w:marTop w:val="100"/>
          <w:marBottom w:val="0"/>
          <w:divBdr>
            <w:top w:val="none" w:sz="0" w:space="0" w:color="auto"/>
            <w:left w:val="none" w:sz="0" w:space="0" w:color="auto"/>
            <w:bottom w:val="none" w:sz="0" w:space="0" w:color="auto"/>
            <w:right w:val="none" w:sz="0" w:space="0" w:color="auto"/>
          </w:divBdr>
        </w:div>
        <w:div w:id="808328591">
          <w:marLeft w:val="1800"/>
          <w:marRight w:val="0"/>
          <w:marTop w:val="100"/>
          <w:marBottom w:val="0"/>
          <w:divBdr>
            <w:top w:val="none" w:sz="0" w:space="0" w:color="auto"/>
            <w:left w:val="none" w:sz="0" w:space="0" w:color="auto"/>
            <w:bottom w:val="none" w:sz="0" w:space="0" w:color="auto"/>
            <w:right w:val="none" w:sz="0" w:space="0" w:color="auto"/>
          </w:divBdr>
        </w:div>
        <w:div w:id="963271686">
          <w:marLeft w:val="1800"/>
          <w:marRight w:val="0"/>
          <w:marTop w:val="100"/>
          <w:marBottom w:val="0"/>
          <w:divBdr>
            <w:top w:val="none" w:sz="0" w:space="0" w:color="auto"/>
            <w:left w:val="none" w:sz="0" w:space="0" w:color="auto"/>
            <w:bottom w:val="none" w:sz="0" w:space="0" w:color="auto"/>
            <w:right w:val="none" w:sz="0" w:space="0" w:color="auto"/>
          </w:divBdr>
        </w:div>
        <w:div w:id="36661225">
          <w:marLeft w:val="1800"/>
          <w:marRight w:val="0"/>
          <w:marTop w:val="100"/>
          <w:marBottom w:val="0"/>
          <w:divBdr>
            <w:top w:val="none" w:sz="0" w:space="0" w:color="auto"/>
            <w:left w:val="none" w:sz="0" w:space="0" w:color="auto"/>
            <w:bottom w:val="none" w:sz="0" w:space="0" w:color="auto"/>
            <w:right w:val="none" w:sz="0" w:space="0" w:color="auto"/>
          </w:divBdr>
        </w:div>
        <w:div w:id="1158689532">
          <w:marLeft w:val="1080"/>
          <w:marRight w:val="0"/>
          <w:marTop w:val="100"/>
          <w:marBottom w:val="0"/>
          <w:divBdr>
            <w:top w:val="none" w:sz="0" w:space="0" w:color="auto"/>
            <w:left w:val="none" w:sz="0" w:space="0" w:color="auto"/>
            <w:bottom w:val="none" w:sz="0" w:space="0" w:color="auto"/>
            <w:right w:val="none" w:sz="0" w:space="0" w:color="auto"/>
          </w:divBdr>
        </w:div>
        <w:div w:id="1601179310">
          <w:marLeft w:val="1800"/>
          <w:marRight w:val="0"/>
          <w:marTop w:val="100"/>
          <w:marBottom w:val="0"/>
          <w:divBdr>
            <w:top w:val="none" w:sz="0" w:space="0" w:color="auto"/>
            <w:left w:val="none" w:sz="0" w:space="0" w:color="auto"/>
            <w:bottom w:val="none" w:sz="0" w:space="0" w:color="auto"/>
            <w:right w:val="none" w:sz="0" w:space="0" w:color="auto"/>
          </w:divBdr>
        </w:div>
        <w:div w:id="1137573967">
          <w:marLeft w:val="1800"/>
          <w:marRight w:val="0"/>
          <w:marTop w:val="100"/>
          <w:marBottom w:val="0"/>
          <w:divBdr>
            <w:top w:val="none" w:sz="0" w:space="0" w:color="auto"/>
            <w:left w:val="none" w:sz="0" w:space="0" w:color="auto"/>
            <w:bottom w:val="none" w:sz="0" w:space="0" w:color="auto"/>
            <w:right w:val="none" w:sz="0" w:space="0" w:color="auto"/>
          </w:divBdr>
        </w:div>
        <w:div w:id="46338443">
          <w:marLeft w:val="1800"/>
          <w:marRight w:val="0"/>
          <w:marTop w:val="100"/>
          <w:marBottom w:val="0"/>
          <w:divBdr>
            <w:top w:val="none" w:sz="0" w:space="0" w:color="auto"/>
            <w:left w:val="none" w:sz="0" w:space="0" w:color="auto"/>
            <w:bottom w:val="none" w:sz="0" w:space="0" w:color="auto"/>
            <w:right w:val="none" w:sz="0" w:space="0" w:color="auto"/>
          </w:divBdr>
        </w:div>
        <w:div w:id="950940544">
          <w:marLeft w:val="1800"/>
          <w:marRight w:val="0"/>
          <w:marTop w:val="100"/>
          <w:marBottom w:val="0"/>
          <w:divBdr>
            <w:top w:val="none" w:sz="0" w:space="0" w:color="auto"/>
            <w:left w:val="none" w:sz="0" w:space="0" w:color="auto"/>
            <w:bottom w:val="none" w:sz="0" w:space="0" w:color="auto"/>
            <w:right w:val="none" w:sz="0" w:space="0" w:color="auto"/>
          </w:divBdr>
        </w:div>
        <w:div w:id="1971088443">
          <w:marLeft w:val="1800"/>
          <w:marRight w:val="0"/>
          <w:marTop w:val="100"/>
          <w:marBottom w:val="0"/>
          <w:divBdr>
            <w:top w:val="none" w:sz="0" w:space="0" w:color="auto"/>
            <w:left w:val="none" w:sz="0" w:space="0" w:color="auto"/>
            <w:bottom w:val="none" w:sz="0" w:space="0" w:color="auto"/>
            <w:right w:val="none" w:sz="0" w:space="0" w:color="auto"/>
          </w:divBdr>
        </w:div>
        <w:div w:id="1286883558">
          <w:marLeft w:val="1080"/>
          <w:marRight w:val="0"/>
          <w:marTop w:val="100"/>
          <w:marBottom w:val="0"/>
          <w:divBdr>
            <w:top w:val="none" w:sz="0" w:space="0" w:color="auto"/>
            <w:left w:val="none" w:sz="0" w:space="0" w:color="auto"/>
            <w:bottom w:val="none" w:sz="0" w:space="0" w:color="auto"/>
            <w:right w:val="none" w:sz="0" w:space="0" w:color="auto"/>
          </w:divBdr>
        </w:div>
        <w:div w:id="2019690478">
          <w:marLeft w:val="1080"/>
          <w:marRight w:val="0"/>
          <w:marTop w:val="100"/>
          <w:marBottom w:val="0"/>
          <w:divBdr>
            <w:top w:val="none" w:sz="0" w:space="0" w:color="auto"/>
            <w:left w:val="none" w:sz="0" w:space="0" w:color="auto"/>
            <w:bottom w:val="none" w:sz="0" w:space="0" w:color="auto"/>
            <w:right w:val="none" w:sz="0" w:space="0" w:color="auto"/>
          </w:divBdr>
        </w:div>
        <w:div w:id="1989094579">
          <w:marLeft w:val="1080"/>
          <w:marRight w:val="0"/>
          <w:marTop w:val="100"/>
          <w:marBottom w:val="0"/>
          <w:divBdr>
            <w:top w:val="none" w:sz="0" w:space="0" w:color="auto"/>
            <w:left w:val="none" w:sz="0" w:space="0" w:color="auto"/>
            <w:bottom w:val="none" w:sz="0" w:space="0" w:color="auto"/>
            <w:right w:val="none" w:sz="0" w:space="0" w:color="auto"/>
          </w:divBdr>
        </w:div>
      </w:divsChild>
    </w:div>
    <w:div w:id="2067800437">
      <w:bodyDiv w:val="1"/>
      <w:marLeft w:val="0"/>
      <w:marRight w:val="0"/>
      <w:marTop w:val="0"/>
      <w:marBottom w:val="0"/>
      <w:divBdr>
        <w:top w:val="none" w:sz="0" w:space="0" w:color="auto"/>
        <w:left w:val="none" w:sz="0" w:space="0" w:color="auto"/>
        <w:bottom w:val="none" w:sz="0" w:space="0" w:color="auto"/>
        <w:right w:val="none" w:sz="0" w:space="0" w:color="auto"/>
      </w:divBdr>
      <w:divsChild>
        <w:div w:id="1905294449">
          <w:marLeft w:val="1080"/>
          <w:marRight w:val="0"/>
          <w:marTop w:val="100"/>
          <w:marBottom w:val="0"/>
          <w:divBdr>
            <w:top w:val="none" w:sz="0" w:space="0" w:color="auto"/>
            <w:left w:val="none" w:sz="0" w:space="0" w:color="auto"/>
            <w:bottom w:val="none" w:sz="0" w:space="0" w:color="auto"/>
            <w:right w:val="none" w:sz="0" w:space="0" w:color="auto"/>
          </w:divBdr>
        </w:div>
        <w:div w:id="1772699969">
          <w:marLeft w:val="1080"/>
          <w:marRight w:val="0"/>
          <w:marTop w:val="100"/>
          <w:marBottom w:val="0"/>
          <w:divBdr>
            <w:top w:val="none" w:sz="0" w:space="0" w:color="auto"/>
            <w:left w:val="none" w:sz="0" w:space="0" w:color="auto"/>
            <w:bottom w:val="none" w:sz="0" w:space="0" w:color="auto"/>
            <w:right w:val="none" w:sz="0" w:space="0" w:color="auto"/>
          </w:divBdr>
        </w:div>
        <w:div w:id="373431111">
          <w:marLeft w:val="1080"/>
          <w:marRight w:val="0"/>
          <w:marTop w:val="100"/>
          <w:marBottom w:val="0"/>
          <w:divBdr>
            <w:top w:val="none" w:sz="0" w:space="0" w:color="auto"/>
            <w:left w:val="none" w:sz="0" w:space="0" w:color="auto"/>
            <w:bottom w:val="none" w:sz="0" w:space="0" w:color="auto"/>
            <w:right w:val="none" w:sz="0" w:space="0" w:color="auto"/>
          </w:divBdr>
        </w:div>
        <w:div w:id="1044794758">
          <w:marLeft w:val="1080"/>
          <w:marRight w:val="0"/>
          <w:marTop w:val="100"/>
          <w:marBottom w:val="0"/>
          <w:divBdr>
            <w:top w:val="none" w:sz="0" w:space="0" w:color="auto"/>
            <w:left w:val="none" w:sz="0" w:space="0" w:color="auto"/>
            <w:bottom w:val="none" w:sz="0" w:space="0" w:color="auto"/>
            <w:right w:val="none" w:sz="0" w:space="0" w:color="auto"/>
          </w:divBdr>
        </w:div>
        <w:div w:id="967665120">
          <w:marLeft w:val="1080"/>
          <w:marRight w:val="0"/>
          <w:marTop w:val="100"/>
          <w:marBottom w:val="0"/>
          <w:divBdr>
            <w:top w:val="none" w:sz="0" w:space="0" w:color="auto"/>
            <w:left w:val="none" w:sz="0" w:space="0" w:color="auto"/>
            <w:bottom w:val="none" w:sz="0" w:space="0" w:color="auto"/>
            <w:right w:val="none" w:sz="0" w:space="0" w:color="auto"/>
          </w:divBdr>
        </w:div>
        <w:div w:id="233439938">
          <w:marLeft w:val="1080"/>
          <w:marRight w:val="0"/>
          <w:marTop w:val="100"/>
          <w:marBottom w:val="0"/>
          <w:divBdr>
            <w:top w:val="none" w:sz="0" w:space="0" w:color="auto"/>
            <w:left w:val="none" w:sz="0" w:space="0" w:color="auto"/>
            <w:bottom w:val="none" w:sz="0" w:space="0" w:color="auto"/>
            <w:right w:val="none" w:sz="0" w:space="0" w:color="auto"/>
          </w:divBdr>
        </w:div>
        <w:div w:id="730422280">
          <w:marLeft w:val="1080"/>
          <w:marRight w:val="0"/>
          <w:marTop w:val="100"/>
          <w:marBottom w:val="0"/>
          <w:divBdr>
            <w:top w:val="none" w:sz="0" w:space="0" w:color="auto"/>
            <w:left w:val="none" w:sz="0" w:space="0" w:color="auto"/>
            <w:bottom w:val="none" w:sz="0" w:space="0" w:color="auto"/>
            <w:right w:val="none" w:sz="0" w:space="0" w:color="auto"/>
          </w:divBdr>
        </w:div>
        <w:div w:id="1602295065">
          <w:marLeft w:val="1080"/>
          <w:marRight w:val="0"/>
          <w:marTop w:val="100"/>
          <w:marBottom w:val="0"/>
          <w:divBdr>
            <w:top w:val="none" w:sz="0" w:space="0" w:color="auto"/>
            <w:left w:val="none" w:sz="0" w:space="0" w:color="auto"/>
            <w:bottom w:val="none" w:sz="0" w:space="0" w:color="auto"/>
            <w:right w:val="none" w:sz="0" w:space="0" w:color="auto"/>
          </w:divBdr>
        </w:div>
      </w:divsChild>
    </w:div>
    <w:div w:id="20953963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1E6FE-89D3-9D4E-A4DC-70E5E891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1589</Words>
  <Characters>9059</Characters>
  <Application>Microsoft Macintosh Word</Application>
  <DocSecurity>0</DocSecurity>
  <Lines>75</Lines>
  <Paragraphs>21</Paragraphs>
  <ScaleCrop>false</ScaleCrop>
  <Company>JC&amp;P, LLC</Company>
  <LinksUpToDate>false</LinksUpToDate>
  <CharactersWithSpaces>10627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Cummings</dc:creator>
  <cp:keywords/>
  <dc:description/>
  <cp:lastModifiedBy>Robert Cummings</cp:lastModifiedBy>
  <cp:revision>3</cp:revision>
  <dcterms:created xsi:type="dcterms:W3CDTF">2018-07-17T17:47:00Z</dcterms:created>
  <dcterms:modified xsi:type="dcterms:W3CDTF">2018-07-17T18:18:00Z</dcterms:modified>
</cp:coreProperties>
</file>